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0555E" w14:textId="77777777" w:rsidR="00927170" w:rsidRPr="00480A92" w:rsidRDefault="00DD7699" w:rsidP="00067F94">
      <w:pPr>
        <w:pBdr>
          <w:bottom w:val="single" w:sz="4" w:space="1" w:color="auto"/>
        </w:pBdr>
        <w:jc w:val="center"/>
        <w:rPr>
          <w:rFonts w:ascii="Arial" w:hAnsi="Arial" w:cs="Arial"/>
          <w:sz w:val="28"/>
          <w:szCs w:val="28"/>
        </w:rPr>
      </w:pPr>
      <w:r w:rsidRPr="00480A92">
        <w:rPr>
          <w:rFonts w:ascii="Arial" w:hAnsi="Arial" w:cs="Arial"/>
          <w:b/>
          <w:bCs/>
          <w:sz w:val="28"/>
          <w:szCs w:val="28"/>
        </w:rPr>
        <w:t>HYLTON JAMES</w:t>
      </w:r>
    </w:p>
    <w:p w14:paraId="15E7CF0B" w14:textId="77777777" w:rsidR="009B3ACA" w:rsidRPr="00BC3A96" w:rsidRDefault="000D114E" w:rsidP="00067F94">
      <w:pPr>
        <w:pBdr>
          <w:bottom w:val="single" w:sz="4" w:space="1" w:color="auto"/>
        </w:pBdr>
        <w:jc w:val="center"/>
        <w:rPr>
          <w:rFonts w:ascii="Arial" w:eastAsiaTheme="minorHAnsi" w:hAnsi="Arial" w:cs="Arial"/>
          <w:b/>
          <w:bCs/>
          <w:sz w:val="20"/>
          <w:szCs w:val="20"/>
          <w:bdr w:val="none" w:sz="0" w:space="0" w:color="auto"/>
          <w:lang w:val="en-GB"/>
        </w:rPr>
      </w:pPr>
    </w:p>
    <w:p w14:paraId="78FE8EF1" w14:textId="77777777" w:rsidR="009B3ACA" w:rsidRPr="00480A92" w:rsidRDefault="00DD7699" w:rsidP="00067F94">
      <w:pPr>
        <w:pBdr>
          <w:bottom w:val="single" w:sz="4" w:space="1" w:color="auto"/>
        </w:pBdr>
        <w:jc w:val="center"/>
        <w:rPr>
          <w:rFonts w:ascii="Arial" w:hAnsi="Arial" w:cs="Arial"/>
          <w:b/>
        </w:rPr>
      </w:pPr>
      <w:r w:rsidRPr="00480A92">
        <w:rPr>
          <w:rFonts w:ascii="Arial" w:eastAsiaTheme="minorHAnsi" w:hAnsi="Arial" w:cs="Arial"/>
          <w:b/>
          <w:bCs/>
          <w:bdr w:val="none" w:sz="0" w:space="0" w:color="auto"/>
          <w:lang w:val="en-GB"/>
        </w:rPr>
        <w:t>Consultant Business Analyst / Project Manager</w:t>
      </w:r>
    </w:p>
    <w:p w14:paraId="58BEAB5C" w14:textId="77777777" w:rsidR="009B3ACA" w:rsidRPr="00BC3A96" w:rsidRDefault="000D114E" w:rsidP="00067F94">
      <w:pPr>
        <w:pBdr>
          <w:bottom w:val="single" w:sz="4" w:space="1" w:color="auto"/>
        </w:pBdr>
        <w:rPr>
          <w:rFonts w:ascii="Arial" w:hAnsi="Arial" w:cs="Arial"/>
          <w:b/>
          <w:sz w:val="20"/>
          <w:szCs w:val="20"/>
        </w:rPr>
      </w:pPr>
    </w:p>
    <w:p w14:paraId="25C0D359" w14:textId="77777777" w:rsidR="00927170" w:rsidRPr="00BC3A96" w:rsidRDefault="00DD7699" w:rsidP="00067F94">
      <w:pPr>
        <w:pBdr>
          <w:bottom w:val="single" w:sz="4" w:space="1" w:color="auto"/>
        </w:pBdr>
        <w:jc w:val="both"/>
        <w:rPr>
          <w:rFonts w:ascii="Arial" w:hAnsi="Arial" w:cs="Arial"/>
          <w:b/>
          <w:sz w:val="20"/>
          <w:szCs w:val="20"/>
        </w:rPr>
      </w:pPr>
      <w:r w:rsidRPr="00BC3A96">
        <w:rPr>
          <w:rFonts w:ascii="Arial" w:hAnsi="Arial" w:cs="Arial"/>
          <w:b/>
          <w:sz w:val="20"/>
          <w:szCs w:val="20"/>
        </w:rPr>
        <w:t>Mobile:</w:t>
      </w:r>
      <w:r w:rsidRPr="00BC3A96">
        <w:rPr>
          <w:rFonts w:ascii="Arial" w:hAnsi="Arial" w:cs="Arial"/>
          <w:b/>
          <w:sz w:val="20"/>
          <w:szCs w:val="20"/>
        </w:rPr>
        <w:tab/>
      </w:r>
      <w:r w:rsidRPr="00BC3A96">
        <w:rPr>
          <w:rFonts w:ascii="Arial" w:hAnsi="Arial" w:cs="Arial"/>
          <w:b/>
          <w:sz w:val="20"/>
          <w:szCs w:val="20"/>
        </w:rPr>
        <w:tab/>
        <w:t>+44 (0) 7780 675 244</w:t>
      </w:r>
    </w:p>
    <w:p w14:paraId="7178B886" w14:textId="77777777" w:rsidR="00927170" w:rsidRPr="00BC3A96" w:rsidRDefault="00DD7699" w:rsidP="00067F94">
      <w:pPr>
        <w:pBdr>
          <w:bottom w:val="single" w:sz="4" w:space="1" w:color="auto"/>
        </w:pBdr>
        <w:jc w:val="both"/>
        <w:rPr>
          <w:rStyle w:val="Hyperlink"/>
          <w:rFonts w:ascii="Arial" w:hAnsi="Arial" w:cs="Arial"/>
          <w:b/>
          <w:sz w:val="20"/>
          <w:szCs w:val="20"/>
          <w:u w:val="none"/>
        </w:rPr>
      </w:pPr>
      <w:r w:rsidRPr="00BC3A96">
        <w:rPr>
          <w:rFonts w:ascii="Arial" w:hAnsi="Arial" w:cs="Arial"/>
          <w:b/>
          <w:sz w:val="20"/>
          <w:szCs w:val="20"/>
        </w:rPr>
        <w:t>Email:</w:t>
      </w:r>
      <w:r w:rsidRPr="00BC3A96">
        <w:rPr>
          <w:rFonts w:ascii="Arial" w:hAnsi="Arial" w:cs="Arial"/>
          <w:b/>
          <w:sz w:val="20"/>
          <w:szCs w:val="20"/>
        </w:rPr>
        <w:tab/>
      </w:r>
      <w:r w:rsidRPr="00BC3A96">
        <w:rPr>
          <w:rFonts w:ascii="Arial" w:hAnsi="Arial" w:cs="Arial"/>
          <w:b/>
          <w:sz w:val="20"/>
          <w:szCs w:val="20"/>
        </w:rPr>
        <w:tab/>
        <w:t>hylton@hyltonjames.com</w:t>
      </w:r>
    </w:p>
    <w:p w14:paraId="3F4BD98D" w14:textId="77777777" w:rsidR="00067F94" w:rsidRPr="00BC3A96" w:rsidRDefault="000D114E" w:rsidP="00067F94">
      <w:pPr>
        <w:pBdr>
          <w:bottom w:val="single" w:sz="4" w:space="1" w:color="auto"/>
        </w:pBdr>
        <w:jc w:val="both"/>
        <w:rPr>
          <w:rFonts w:ascii="Arial" w:hAnsi="Arial" w:cs="Arial"/>
          <w:b/>
          <w:sz w:val="20"/>
          <w:szCs w:val="20"/>
        </w:rPr>
      </w:pPr>
    </w:p>
    <w:p w14:paraId="5BE5CD37" w14:textId="77777777" w:rsidR="00067F94" w:rsidRPr="00BC3A96" w:rsidRDefault="00DD7699" w:rsidP="00067F94">
      <w:pPr>
        <w:pBdr>
          <w:bottom w:val="single" w:sz="4" w:space="1" w:color="auto"/>
        </w:pBdr>
        <w:jc w:val="both"/>
        <w:rPr>
          <w:rFonts w:ascii="Arial" w:hAnsi="Arial" w:cs="Arial"/>
          <w:b/>
          <w:sz w:val="20"/>
          <w:szCs w:val="20"/>
        </w:rPr>
      </w:pPr>
      <w:r>
        <w:rPr>
          <w:rFonts w:ascii="Arial" w:hAnsi="Arial" w:cs="Arial"/>
          <w:b/>
          <w:sz w:val="20"/>
          <w:szCs w:val="20"/>
        </w:rPr>
        <w:t>British</w:t>
      </w:r>
      <w:r w:rsidRPr="00BC3A96">
        <w:rPr>
          <w:rFonts w:ascii="Arial" w:hAnsi="Arial" w:cs="Arial"/>
          <w:b/>
          <w:sz w:val="20"/>
          <w:szCs w:val="20"/>
        </w:rPr>
        <w:t xml:space="preserve"> Passport </w:t>
      </w:r>
    </w:p>
    <w:p w14:paraId="19FE8C67" w14:textId="77777777" w:rsidR="00067F94" w:rsidRPr="00BC3A96" w:rsidRDefault="00DD7699" w:rsidP="00067F94">
      <w:pPr>
        <w:pBdr>
          <w:bottom w:val="single" w:sz="4" w:space="1" w:color="auto"/>
        </w:pBdr>
        <w:jc w:val="both"/>
        <w:rPr>
          <w:rFonts w:ascii="Arial" w:hAnsi="Arial" w:cs="Arial"/>
          <w:b/>
          <w:sz w:val="20"/>
          <w:szCs w:val="20"/>
        </w:rPr>
      </w:pPr>
      <w:r w:rsidRPr="00BC3A96">
        <w:rPr>
          <w:rFonts w:ascii="Arial" w:hAnsi="Arial" w:cs="Arial"/>
          <w:b/>
          <w:sz w:val="20"/>
          <w:szCs w:val="20"/>
        </w:rPr>
        <w:t xml:space="preserve">UK Government Security Clearance </w:t>
      </w:r>
    </w:p>
    <w:p w14:paraId="555D0197" w14:textId="77777777" w:rsidR="00927170" w:rsidRPr="00BC3A96" w:rsidRDefault="000D114E" w:rsidP="00067F94">
      <w:pPr>
        <w:pBdr>
          <w:bottom w:val="single" w:sz="4" w:space="1" w:color="auto"/>
        </w:pBdr>
        <w:jc w:val="both"/>
        <w:rPr>
          <w:rFonts w:ascii="Arial" w:hAnsi="Arial" w:cs="Arial"/>
          <w:b/>
          <w:sz w:val="20"/>
          <w:szCs w:val="20"/>
        </w:rPr>
      </w:pPr>
    </w:p>
    <w:p w14:paraId="6C12E435" w14:textId="77777777" w:rsidR="00C110B9" w:rsidRPr="00BC3A96" w:rsidRDefault="00DD7699" w:rsidP="00067F94">
      <w:pPr>
        <w:pBdr>
          <w:bottom w:val="single" w:sz="4" w:space="1" w:color="auto"/>
        </w:pBdr>
        <w:rPr>
          <w:rFonts w:ascii="Arial" w:hAnsi="Arial" w:cs="Arial"/>
          <w:b/>
          <w:sz w:val="20"/>
          <w:szCs w:val="20"/>
        </w:rPr>
      </w:pPr>
      <w:r w:rsidRPr="00BC3A96">
        <w:rPr>
          <w:rFonts w:ascii="Arial" w:hAnsi="Arial" w:cs="Arial"/>
          <w:b/>
          <w:sz w:val="20"/>
          <w:szCs w:val="20"/>
        </w:rPr>
        <w:t>PERSONAL PROFILE</w:t>
      </w:r>
    </w:p>
    <w:p w14:paraId="2BC9A3BD" w14:textId="77777777" w:rsidR="00067F94" w:rsidRPr="00BC3A96" w:rsidRDefault="000D114E" w:rsidP="00073D2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Arial" w:eastAsia="Calibri" w:hAnsi="Arial" w:cs="Arial"/>
          <w:color w:val="000000"/>
          <w:sz w:val="20"/>
          <w:szCs w:val="20"/>
          <w:u w:color="000000"/>
          <w:lang w:eastAsia="en-GB"/>
        </w:rPr>
      </w:pPr>
    </w:p>
    <w:p w14:paraId="719B6572" w14:textId="77777777" w:rsidR="00017E3A" w:rsidRDefault="00DD7699" w:rsidP="00073D2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Arial" w:eastAsia="Calibri" w:hAnsi="Arial" w:cs="Arial"/>
          <w:color w:val="000000"/>
          <w:sz w:val="20"/>
          <w:szCs w:val="20"/>
          <w:u w:color="000000"/>
          <w:lang w:eastAsia="en-GB"/>
        </w:rPr>
      </w:pPr>
      <w:r>
        <w:rPr>
          <w:rStyle w:val="None"/>
          <w:rFonts w:ascii="Arial" w:eastAsia="Calibri" w:hAnsi="Arial" w:cs="Arial"/>
          <w:color w:val="000000"/>
          <w:sz w:val="20"/>
          <w:szCs w:val="20"/>
          <w:u w:color="000000"/>
          <w:lang w:eastAsia="en-GB"/>
        </w:rPr>
        <w:t>A business-focused p</w:t>
      </w:r>
      <w:r w:rsidRPr="00BC3A96">
        <w:rPr>
          <w:rStyle w:val="None"/>
          <w:rFonts w:ascii="Arial" w:eastAsia="Calibri" w:hAnsi="Arial" w:cs="Arial"/>
          <w:color w:val="000000"/>
          <w:sz w:val="20"/>
          <w:szCs w:val="20"/>
          <w:u w:color="000000"/>
          <w:lang w:eastAsia="en-GB"/>
        </w:rPr>
        <w:t>roject manager with a broad range of experience gained within</w:t>
      </w:r>
      <w:r>
        <w:rPr>
          <w:rStyle w:val="None"/>
          <w:rFonts w:ascii="Arial" w:eastAsia="Calibri" w:hAnsi="Arial" w:cs="Arial"/>
          <w:color w:val="000000"/>
          <w:sz w:val="20"/>
          <w:szCs w:val="20"/>
          <w:u w:color="000000"/>
          <w:lang w:eastAsia="en-GB"/>
        </w:rPr>
        <w:t xml:space="preserve"> Law and Professional Services;</w:t>
      </w:r>
      <w:r w:rsidRPr="00BC3A96">
        <w:rPr>
          <w:rStyle w:val="None"/>
          <w:rFonts w:ascii="Arial" w:eastAsia="Calibri" w:hAnsi="Arial" w:cs="Arial"/>
          <w:color w:val="000000"/>
          <w:sz w:val="20"/>
          <w:szCs w:val="20"/>
          <w:u w:color="000000"/>
          <w:lang w:eastAsia="en-GB"/>
        </w:rPr>
        <w:t xml:space="preserve"> Investment and Retail Banking</w:t>
      </w:r>
      <w:r>
        <w:rPr>
          <w:rStyle w:val="None"/>
          <w:rFonts w:ascii="Arial" w:eastAsia="Calibri" w:hAnsi="Arial" w:cs="Arial"/>
          <w:color w:val="000000"/>
          <w:sz w:val="20"/>
          <w:szCs w:val="20"/>
          <w:u w:color="000000"/>
          <w:lang w:eastAsia="en-GB"/>
        </w:rPr>
        <w:t xml:space="preserve">. </w:t>
      </w:r>
    </w:p>
    <w:p w14:paraId="718FB3CF" w14:textId="77777777" w:rsidR="009A7445" w:rsidRPr="00BC3A96" w:rsidRDefault="000D114E" w:rsidP="00073D2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Arial" w:eastAsia="Calibri" w:hAnsi="Arial" w:cs="Arial"/>
          <w:color w:val="000000"/>
          <w:sz w:val="20"/>
          <w:szCs w:val="20"/>
          <w:u w:color="000000"/>
          <w:lang w:eastAsia="en-GB"/>
        </w:rPr>
      </w:pPr>
    </w:p>
    <w:p w14:paraId="30F1ED88" w14:textId="77777777" w:rsidR="00073D2A" w:rsidRPr="00BC3A96" w:rsidRDefault="00DD7699" w:rsidP="00073D2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Arial" w:eastAsia="Calibri" w:hAnsi="Arial" w:cs="Arial"/>
          <w:color w:val="000000"/>
          <w:sz w:val="20"/>
          <w:szCs w:val="20"/>
          <w:u w:color="000000"/>
          <w:lang w:eastAsia="en-GB"/>
        </w:rPr>
      </w:pPr>
      <w:r w:rsidRPr="00BC3A96">
        <w:rPr>
          <w:rStyle w:val="None"/>
          <w:rFonts w:ascii="Arial" w:eastAsia="Calibri" w:hAnsi="Arial" w:cs="Arial"/>
          <w:color w:val="000000"/>
          <w:sz w:val="20"/>
          <w:szCs w:val="20"/>
          <w:u w:color="000000"/>
          <w:lang w:eastAsia="en-GB"/>
        </w:rPr>
        <w:t>Having worked for and leading teams in BAU Support, Change Management, Project and Transformation I have gained valuable experience in Full Trade Life Cycle, Process Improvements, System Re-Engineering, System Development, Migrations, and Full SIT and UAT lifecycles.</w:t>
      </w:r>
    </w:p>
    <w:p w14:paraId="4C325272" w14:textId="77777777" w:rsidR="00017E3A" w:rsidRPr="00BC3A96" w:rsidRDefault="000D114E" w:rsidP="00073D2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Arial" w:eastAsia="Calibri" w:hAnsi="Arial" w:cs="Arial"/>
          <w:color w:val="000000"/>
          <w:sz w:val="20"/>
          <w:szCs w:val="20"/>
          <w:u w:color="000000"/>
          <w:lang w:eastAsia="en-GB"/>
        </w:rPr>
      </w:pPr>
    </w:p>
    <w:p w14:paraId="4191C9AA" w14:textId="77777777" w:rsidR="00AA5564" w:rsidRDefault="00DD7699" w:rsidP="00073D2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Arial" w:eastAsia="Calibri" w:hAnsi="Arial" w:cs="Arial"/>
          <w:color w:val="000000"/>
          <w:sz w:val="20"/>
          <w:szCs w:val="20"/>
          <w:u w:color="000000"/>
          <w:lang w:eastAsia="en-GB"/>
        </w:rPr>
      </w:pPr>
      <w:r w:rsidRPr="00BC3A96">
        <w:rPr>
          <w:rStyle w:val="None"/>
          <w:rFonts w:ascii="Arial" w:eastAsia="Calibri" w:hAnsi="Arial" w:cs="Arial"/>
          <w:color w:val="000000"/>
          <w:sz w:val="20"/>
          <w:szCs w:val="20"/>
          <w:u w:color="000000"/>
          <w:lang w:eastAsia="en-GB"/>
        </w:rPr>
        <w:t xml:space="preserve">As a seasoned </w:t>
      </w:r>
      <w:r>
        <w:rPr>
          <w:rStyle w:val="None"/>
          <w:rFonts w:ascii="Arial" w:eastAsia="Calibri" w:hAnsi="Arial" w:cs="Arial"/>
          <w:color w:val="000000"/>
          <w:sz w:val="20"/>
          <w:szCs w:val="20"/>
          <w:u w:color="000000"/>
          <w:lang w:eastAsia="en-GB"/>
        </w:rPr>
        <w:t>professional</w:t>
      </w:r>
      <w:r w:rsidRPr="00BC3A96">
        <w:rPr>
          <w:rStyle w:val="None"/>
          <w:rFonts w:ascii="Arial" w:eastAsia="Calibri" w:hAnsi="Arial" w:cs="Arial"/>
          <w:color w:val="000000"/>
          <w:sz w:val="20"/>
          <w:szCs w:val="20"/>
          <w:u w:color="000000"/>
          <w:lang w:eastAsia="en-GB"/>
        </w:rPr>
        <w:t>, I have the skills and knowledge of Project Management Life</w:t>
      </w:r>
      <w:r>
        <w:rPr>
          <w:rStyle w:val="None"/>
          <w:rFonts w:ascii="Arial" w:eastAsia="Calibri" w:hAnsi="Arial" w:cs="Arial"/>
          <w:color w:val="000000"/>
          <w:sz w:val="20"/>
          <w:szCs w:val="20"/>
          <w:u w:color="000000"/>
          <w:lang w:eastAsia="en-GB"/>
        </w:rPr>
        <w:t xml:space="preserve"> </w:t>
      </w:r>
      <w:r w:rsidRPr="00BC3A96">
        <w:rPr>
          <w:rStyle w:val="None"/>
          <w:rFonts w:ascii="Arial" w:eastAsia="Calibri" w:hAnsi="Arial" w:cs="Arial"/>
          <w:color w:val="000000"/>
          <w:sz w:val="20"/>
          <w:szCs w:val="20"/>
          <w:u w:color="000000"/>
          <w:lang w:eastAsia="en-GB"/>
        </w:rPr>
        <w:t>Cycle, Framework and Structure</w:t>
      </w:r>
      <w:r>
        <w:rPr>
          <w:rStyle w:val="None"/>
          <w:rFonts w:ascii="Arial" w:eastAsia="Calibri" w:hAnsi="Arial" w:cs="Arial"/>
          <w:color w:val="000000"/>
          <w:sz w:val="20"/>
          <w:szCs w:val="20"/>
          <w:u w:color="000000"/>
          <w:lang w:eastAsia="en-GB"/>
        </w:rPr>
        <w:t xml:space="preserve"> and possess strong communication, stakeholder management and leadership capabilities.</w:t>
      </w:r>
    </w:p>
    <w:p w14:paraId="10F247F7" w14:textId="77777777" w:rsidR="00AA5564" w:rsidRDefault="000D114E" w:rsidP="00073D2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Arial" w:eastAsia="Calibri" w:hAnsi="Arial" w:cs="Arial"/>
          <w:color w:val="000000"/>
          <w:sz w:val="20"/>
          <w:szCs w:val="20"/>
          <w:u w:color="000000"/>
          <w:lang w:eastAsia="en-GB"/>
        </w:rPr>
      </w:pPr>
    </w:p>
    <w:p w14:paraId="39BF93F7" w14:textId="77777777" w:rsidR="00073D2A" w:rsidRPr="00AA5564" w:rsidRDefault="00DD7699" w:rsidP="00073D2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Arial" w:eastAsia="Calibri" w:hAnsi="Arial" w:cs="Arial"/>
          <w:color w:val="000000"/>
          <w:sz w:val="20"/>
          <w:szCs w:val="20"/>
          <w:u w:color="000000"/>
          <w:lang w:eastAsia="en-GB"/>
        </w:rPr>
      </w:pPr>
      <w:r w:rsidRPr="00BC3A96">
        <w:rPr>
          <w:rStyle w:val="None"/>
          <w:rFonts w:ascii="Arial" w:eastAsia="Calibri" w:hAnsi="Arial" w:cs="Arial"/>
          <w:color w:val="000000"/>
          <w:sz w:val="20"/>
          <w:szCs w:val="20"/>
          <w:u w:color="000000"/>
          <w:lang w:eastAsia="en-GB"/>
        </w:rPr>
        <w:t xml:space="preserve">I’m a highly resourceful, motivated and versatile professional, and enjoy working within organisations and teams with the same passion, mind-set </w:t>
      </w:r>
      <w:r w:rsidRPr="00BC3A96">
        <w:rPr>
          <w:rStyle w:val="None"/>
          <w:rFonts w:ascii="Arial" w:eastAsia="Calibri" w:hAnsi="Arial" w:cs="Arial"/>
          <w:sz w:val="20"/>
          <w:szCs w:val="20"/>
        </w:rPr>
        <w:t>and ethics</w:t>
      </w:r>
      <w:r>
        <w:rPr>
          <w:rStyle w:val="None"/>
          <w:rFonts w:ascii="Arial" w:eastAsia="Calibri" w:hAnsi="Arial" w:cs="Arial"/>
          <w:sz w:val="20"/>
          <w:szCs w:val="20"/>
        </w:rPr>
        <w:t xml:space="preserve"> to effect change</w:t>
      </w:r>
      <w:r w:rsidRPr="00BC3A96">
        <w:rPr>
          <w:rStyle w:val="None"/>
          <w:rFonts w:ascii="Arial" w:eastAsia="Calibri" w:hAnsi="Arial" w:cs="Arial"/>
          <w:sz w:val="20"/>
          <w:szCs w:val="20"/>
        </w:rPr>
        <w:t>.</w:t>
      </w:r>
    </w:p>
    <w:p w14:paraId="059C3E48" w14:textId="77777777" w:rsidR="00073D2A" w:rsidRPr="00BC3A96" w:rsidRDefault="000D114E" w:rsidP="00067F94">
      <w:pPr>
        <w:pStyle w:val="Body"/>
        <w:pBdr>
          <w:bottom w:val="single" w:sz="4" w:space="1" w:color="auto"/>
        </w:pBdr>
        <w:rPr>
          <w:rStyle w:val="None"/>
          <w:rFonts w:ascii="Arial" w:eastAsia="Calibri" w:hAnsi="Arial" w:cs="Arial"/>
          <w:sz w:val="20"/>
          <w:szCs w:val="20"/>
          <w:lang w:val="en-US"/>
        </w:rPr>
      </w:pPr>
    </w:p>
    <w:p w14:paraId="560DF193" w14:textId="77777777" w:rsidR="00067F94" w:rsidRPr="00BC3A96" w:rsidRDefault="000D114E" w:rsidP="00067F94">
      <w:pPr>
        <w:pBdr>
          <w:bottom w:val="single" w:sz="4" w:space="1" w:color="auto"/>
        </w:pBdr>
        <w:rPr>
          <w:rFonts w:ascii="Arial" w:hAnsi="Arial" w:cs="Arial"/>
          <w:b/>
          <w:sz w:val="20"/>
          <w:szCs w:val="20"/>
        </w:rPr>
      </w:pPr>
    </w:p>
    <w:p w14:paraId="6FF96EB0" w14:textId="77777777" w:rsidR="00F10F1E" w:rsidRPr="00BC3A96" w:rsidRDefault="00DD7699" w:rsidP="00067F94">
      <w:pPr>
        <w:pBdr>
          <w:bottom w:val="single" w:sz="4" w:space="1" w:color="auto"/>
        </w:pBdr>
        <w:rPr>
          <w:rFonts w:ascii="Arial" w:hAnsi="Arial" w:cs="Arial"/>
          <w:b/>
          <w:sz w:val="20"/>
          <w:szCs w:val="20"/>
        </w:rPr>
      </w:pPr>
      <w:r w:rsidRPr="00BC3A96">
        <w:rPr>
          <w:rFonts w:ascii="Arial" w:hAnsi="Arial" w:cs="Arial"/>
          <w:b/>
          <w:sz w:val="20"/>
          <w:szCs w:val="20"/>
        </w:rPr>
        <w:t>RECENT EXPERIENCE</w:t>
      </w:r>
    </w:p>
    <w:p w14:paraId="4F18516B" w14:textId="77777777" w:rsidR="00F10F1E" w:rsidRPr="00BC3A96" w:rsidRDefault="000D114E" w:rsidP="00F10F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
          <w:bCs/>
          <w:sz w:val="20"/>
          <w:szCs w:val="20"/>
          <w:bdr w:val="none" w:sz="0" w:space="0" w:color="auto"/>
          <w:lang w:val="en-GB"/>
        </w:rPr>
      </w:pPr>
    </w:p>
    <w:p w14:paraId="72F85CE5" w14:textId="741E10DC" w:rsidR="00AE44B0" w:rsidRPr="00BC3A96" w:rsidRDefault="00DD7699" w:rsidP="00AE44B0">
      <w:pPr>
        <w:autoSpaceDE w:val="0"/>
        <w:autoSpaceDN w:val="0"/>
        <w:adjustRightInd w:val="0"/>
        <w:rPr>
          <w:rFonts w:ascii="Arial" w:eastAsiaTheme="minorHAnsi" w:hAnsi="Arial" w:cs="Arial"/>
          <w:b/>
          <w:bCs/>
          <w:sz w:val="20"/>
          <w:szCs w:val="20"/>
        </w:rPr>
      </w:pPr>
      <w:r>
        <w:rPr>
          <w:rFonts w:ascii="Arial" w:eastAsiaTheme="minorHAnsi" w:hAnsi="Arial" w:cs="Arial"/>
          <w:b/>
          <w:bCs/>
          <w:sz w:val="20"/>
          <w:szCs w:val="20"/>
        </w:rPr>
        <w:t>February 2020</w:t>
      </w:r>
      <w:r w:rsidRPr="00BC3A96">
        <w:rPr>
          <w:rFonts w:ascii="Arial" w:eastAsiaTheme="minorHAnsi" w:hAnsi="Arial" w:cs="Arial"/>
          <w:b/>
          <w:bCs/>
          <w:sz w:val="20"/>
          <w:szCs w:val="20"/>
        </w:rPr>
        <w:t xml:space="preserve"> – </w:t>
      </w:r>
      <w:r w:rsidR="000B42A0">
        <w:rPr>
          <w:rFonts w:ascii="Arial" w:eastAsiaTheme="minorHAnsi" w:hAnsi="Arial" w:cs="Arial"/>
          <w:b/>
          <w:bCs/>
          <w:sz w:val="20"/>
          <w:szCs w:val="20"/>
        </w:rPr>
        <w:t>June 2020</w:t>
      </w:r>
      <w:r>
        <w:rPr>
          <w:rFonts w:ascii="Arial" w:eastAsiaTheme="minorHAnsi" w:hAnsi="Arial" w:cs="Arial"/>
          <w:b/>
          <w:bCs/>
          <w:sz w:val="20"/>
          <w:szCs w:val="20"/>
        </w:rPr>
        <w:tab/>
      </w:r>
      <w:r w:rsidRPr="00BC3A96">
        <w:rPr>
          <w:rFonts w:ascii="Arial" w:eastAsiaTheme="minorHAnsi" w:hAnsi="Arial" w:cs="Arial"/>
          <w:b/>
          <w:bCs/>
          <w:sz w:val="20"/>
          <w:szCs w:val="20"/>
        </w:rPr>
        <w:t xml:space="preserve"> </w:t>
      </w:r>
      <w:r w:rsidRPr="00BC3A96">
        <w:rPr>
          <w:rFonts w:ascii="Arial" w:eastAsiaTheme="minorHAnsi" w:hAnsi="Arial" w:cs="Arial"/>
          <w:b/>
          <w:bCs/>
          <w:sz w:val="20"/>
          <w:szCs w:val="20"/>
        </w:rPr>
        <w:tab/>
      </w:r>
      <w:r w:rsidRPr="00BC3A96">
        <w:rPr>
          <w:rFonts w:ascii="Arial" w:eastAsiaTheme="minorHAnsi" w:hAnsi="Arial" w:cs="Arial"/>
          <w:b/>
          <w:bCs/>
          <w:sz w:val="20"/>
          <w:szCs w:val="20"/>
        </w:rPr>
        <w:tab/>
      </w:r>
      <w:r w:rsidRPr="00BC3A96">
        <w:rPr>
          <w:rFonts w:ascii="Arial" w:eastAsiaTheme="minorHAnsi" w:hAnsi="Arial" w:cs="Arial"/>
          <w:b/>
          <w:bCs/>
          <w:sz w:val="20"/>
          <w:szCs w:val="20"/>
        </w:rPr>
        <w:tab/>
      </w:r>
      <w:r w:rsidRPr="00BC3A96">
        <w:rPr>
          <w:rFonts w:ascii="Arial" w:eastAsiaTheme="minorHAnsi" w:hAnsi="Arial" w:cs="Arial"/>
          <w:b/>
          <w:bCs/>
          <w:sz w:val="20"/>
          <w:szCs w:val="20"/>
        </w:rPr>
        <w:tab/>
      </w:r>
      <w:r>
        <w:rPr>
          <w:rFonts w:ascii="Arial" w:eastAsiaTheme="minorHAnsi" w:hAnsi="Arial" w:cs="Arial"/>
          <w:b/>
          <w:bCs/>
          <w:sz w:val="20"/>
          <w:szCs w:val="20"/>
        </w:rPr>
        <w:tab/>
      </w:r>
      <w:r>
        <w:rPr>
          <w:rFonts w:ascii="Arial" w:eastAsiaTheme="minorHAnsi" w:hAnsi="Arial" w:cs="Arial"/>
          <w:b/>
          <w:bCs/>
          <w:sz w:val="20"/>
          <w:szCs w:val="20"/>
        </w:rPr>
        <w:tab/>
      </w:r>
      <w:r>
        <w:rPr>
          <w:rFonts w:ascii="Arial" w:eastAsiaTheme="minorHAnsi" w:hAnsi="Arial" w:cs="Arial"/>
          <w:b/>
          <w:bCs/>
          <w:sz w:val="20"/>
          <w:szCs w:val="20"/>
        </w:rPr>
        <w:tab/>
        <w:t>DLA Piper LLP</w:t>
      </w:r>
      <w:r w:rsidRPr="00BC3A96">
        <w:rPr>
          <w:rFonts w:ascii="Arial" w:eastAsiaTheme="minorHAnsi" w:hAnsi="Arial" w:cs="Arial"/>
          <w:b/>
          <w:bCs/>
          <w:sz w:val="20"/>
          <w:szCs w:val="20"/>
        </w:rPr>
        <w:t xml:space="preserve"> </w:t>
      </w:r>
    </w:p>
    <w:p w14:paraId="3D10B407" w14:textId="77777777" w:rsidR="00AE44B0" w:rsidRDefault="00DD7699" w:rsidP="00AE44B0">
      <w:pPr>
        <w:autoSpaceDE w:val="0"/>
        <w:autoSpaceDN w:val="0"/>
        <w:adjustRightInd w:val="0"/>
        <w:rPr>
          <w:rFonts w:ascii="Arial" w:eastAsiaTheme="minorHAnsi" w:hAnsi="Arial" w:cs="Arial"/>
          <w:b/>
          <w:bCs/>
          <w:sz w:val="20"/>
          <w:szCs w:val="20"/>
        </w:rPr>
      </w:pPr>
      <w:r w:rsidRPr="00BC3A96">
        <w:rPr>
          <w:rFonts w:ascii="Arial" w:eastAsiaTheme="minorHAnsi" w:hAnsi="Arial" w:cs="Arial"/>
          <w:b/>
          <w:bCs/>
          <w:sz w:val="20"/>
          <w:szCs w:val="20"/>
        </w:rPr>
        <w:t>Consultant Business Analyst</w:t>
      </w:r>
      <w:r w:rsidRPr="00BC3A96">
        <w:rPr>
          <w:rFonts w:ascii="Arial" w:eastAsiaTheme="minorHAnsi" w:hAnsi="Arial" w:cs="Arial"/>
          <w:b/>
          <w:bCs/>
          <w:sz w:val="20"/>
          <w:szCs w:val="20"/>
        </w:rPr>
        <w:tab/>
      </w:r>
    </w:p>
    <w:p w14:paraId="44D74DAE" w14:textId="77777777" w:rsidR="00FB455C" w:rsidRDefault="000D114E" w:rsidP="00AE44B0">
      <w:pPr>
        <w:autoSpaceDE w:val="0"/>
        <w:autoSpaceDN w:val="0"/>
        <w:adjustRightInd w:val="0"/>
        <w:rPr>
          <w:rFonts w:ascii="Arial" w:eastAsiaTheme="minorHAnsi" w:hAnsi="Arial" w:cs="Arial"/>
          <w:b/>
          <w:bCs/>
          <w:sz w:val="20"/>
          <w:szCs w:val="20"/>
        </w:rPr>
      </w:pPr>
    </w:p>
    <w:p w14:paraId="12CBDD96" w14:textId="77777777" w:rsidR="009A7445" w:rsidRDefault="00DD7699" w:rsidP="00AE44B0">
      <w:pPr>
        <w:autoSpaceDE w:val="0"/>
        <w:autoSpaceDN w:val="0"/>
        <w:adjustRightInd w:val="0"/>
        <w:rPr>
          <w:rFonts w:ascii="Arial" w:eastAsiaTheme="minorHAnsi" w:hAnsi="Arial" w:cs="Arial"/>
          <w:sz w:val="20"/>
          <w:szCs w:val="20"/>
        </w:rPr>
      </w:pPr>
      <w:r w:rsidRPr="00FB455C">
        <w:rPr>
          <w:rFonts w:ascii="Arial" w:eastAsiaTheme="minorHAnsi" w:hAnsi="Arial" w:cs="Arial"/>
          <w:sz w:val="20"/>
          <w:szCs w:val="20"/>
        </w:rPr>
        <w:t xml:space="preserve">Reporting to Director of Knowledge, this three-month FTC saw me work closely with business stakeholders (including </w:t>
      </w:r>
      <w:r>
        <w:rPr>
          <w:rFonts w:ascii="Arial" w:eastAsiaTheme="minorHAnsi" w:hAnsi="Arial" w:cs="Arial"/>
          <w:sz w:val="20"/>
          <w:szCs w:val="20"/>
        </w:rPr>
        <w:t>k</w:t>
      </w:r>
      <w:r w:rsidRPr="00FB455C">
        <w:rPr>
          <w:rFonts w:ascii="Arial" w:eastAsiaTheme="minorHAnsi" w:hAnsi="Arial" w:cs="Arial"/>
          <w:sz w:val="20"/>
          <w:szCs w:val="20"/>
        </w:rPr>
        <w:t>nowledge; technology and service areas) on a system project to deliver a single platform for accessing all knowledge required by lawyers</w:t>
      </w:r>
      <w:r>
        <w:rPr>
          <w:rFonts w:ascii="Arial" w:eastAsiaTheme="minorHAnsi" w:hAnsi="Arial" w:cs="Arial"/>
          <w:sz w:val="20"/>
          <w:szCs w:val="20"/>
        </w:rPr>
        <w:t xml:space="preserve">. </w:t>
      </w:r>
    </w:p>
    <w:p w14:paraId="32008102" w14:textId="77777777" w:rsidR="00FB455C" w:rsidRDefault="000D114E" w:rsidP="00AE44B0">
      <w:pPr>
        <w:autoSpaceDE w:val="0"/>
        <w:autoSpaceDN w:val="0"/>
        <w:adjustRightInd w:val="0"/>
        <w:rPr>
          <w:rFonts w:ascii="Arial" w:eastAsiaTheme="minorHAnsi" w:hAnsi="Arial" w:cs="Arial"/>
          <w:sz w:val="20"/>
          <w:szCs w:val="20"/>
        </w:rPr>
      </w:pPr>
    </w:p>
    <w:p w14:paraId="5862086F" w14:textId="77777777" w:rsidR="00FB455C" w:rsidRDefault="00DD7699" w:rsidP="00AE44B0">
      <w:pPr>
        <w:autoSpaceDE w:val="0"/>
        <w:autoSpaceDN w:val="0"/>
        <w:adjustRightInd w:val="0"/>
        <w:rPr>
          <w:rFonts w:ascii="Arial" w:eastAsiaTheme="minorHAnsi" w:hAnsi="Arial" w:cs="Arial"/>
          <w:sz w:val="20"/>
          <w:szCs w:val="20"/>
        </w:rPr>
      </w:pPr>
      <w:r>
        <w:rPr>
          <w:rFonts w:ascii="Arial" w:eastAsiaTheme="minorHAnsi" w:hAnsi="Arial" w:cs="Arial"/>
          <w:sz w:val="20"/>
          <w:szCs w:val="20"/>
        </w:rPr>
        <w:t xml:space="preserve">Focus of my role during this period was to; </w:t>
      </w:r>
    </w:p>
    <w:p w14:paraId="43EA7AF1" w14:textId="77777777" w:rsidR="00FB455C" w:rsidRDefault="00DD7699" w:rsidP="00FB455C">
      <w:pPr>
        <w:pStyle w:val="ListParagraph"/>
        <w:numPr>
          <w:ilvl w:val="0"/>
          <w:numId w:val="39"/>
        </w:numPr>
        <w:autoSpaceDE w:val="0"/>
        <w:autoSpaceDN w:val="0"/>
        <w:adjustRightInd w:val="0"/>
        <w:rPr>
          <w:rFonts w:ascii="Arial" w:eastAsiaTheme="minorHAnsi" w:hAnsi="Arial" w:cs="Arial"/>
          <w:sz w:val="20"/>
          <w:szCs w:val="20"/>
        </w:rPr>
      </w:pPr>
      <w:r>
        <w:rPr>
          <w:rFonts w:ascii="Arial" w:eastAsiaTheme="minorHAnsi" w:hAnsi="Arial" w:cs="Arial"/>
          <w:sz w:val="20"/>
          <w:szCs w:val="20"/>
        </w:rPr>
        <w:t>C</w:t>
      </w:r>
      <w:r w:rsidRPr="00FB455C">
        <w:rPr>
          <w:rFonts w:ascii="Arial" w:eastAsiaTheme="minorHAnsi" w:hAnsi="Arial" w:cs="Arial"/>
          <w:sz w:val="20"/>
          <w:szCs w:val="20"/>
        </w:rPr>
        <w:t>apture and analys</w:t>
      </w:r>
      <w:r>
        <w:rPr>
          <w:rFonts w:ascii="Arial" w:eastAsiaTheme="minorHAnsi" w:hAnsi="Arial" w:cs="Arial"/>
          <w:sz w:val="20"/>
          <w:szCs w:val="20"/>
        </w:rPr>
        <w:t>e</w:t>
      </w:r>
      <w:r w:rsidRPr="00FB455C">
        <w:rPr>
          <w:rFonts w:ascii="Arial" w:eastAsiaTheme="minorHAnsi" w:hAnsi="Arial" w:cs="Arial"/>
          <w:sz w:val="20"/>
          <w:szCs w:val="20"/>
        </w:rPr>
        <w:t xml:space="preserve"> requirements</w:t>
      </w:r>
    </w:p>
    <w:p w14:paraId="157B499E" w14:textId="77777777" w:rsidR="00FB455C" w:rsidRDefault="00DD7699" w:rsidP="00FB455C">
      <w:pPr>
        <w:pStyle w:val="ListParagraph"/>
        <w:numPr>
          <w:ilvl w:val="0"/>
          <w:numId w:val="39"/>
        </w:numPr>
        <w:autoSpaceDE w:val="0"/>
        <w:autoSpaceDN w:val="0"/>
        <w:adjustRightInd w:val="0"/>
        <w:rPr>
          <w:rFonts w:ascii="Arial" w:eastAsiaTheme="minorHAnsi" w:hAnsi="Arial" w:cs="Arial"/>
          <w:sz w:val="20"/>
          <w:szCs w:val="20"/>
        </w:rPr>
      </w:pPr>
      <w:r>
        <w:rPr>
          <w:rFonts w:ascii="Arial" w:eastAsiaTheme="minorHAnsi" w:hAnsi="Arial" w:cs="Arial"/>
          <w:sz w:val="20"/>
          <w:szCs w:val="20"/>
        </w:rPr>
        <w:t>I</w:t>
      </w:r>
      <w:r w:rsidRPr="00FB455C">
        <w:rPr>
          <w:rFonts w:ascii="Arial" w:eastAsiaTheme="minorHAnsi" w:hAnsi="Arial" w:cs="Arial"/>
          <w:sz w:val="20"/>
          <w:szCs w:val="20"/>
        </w:rPr>
        <w:t>nvestigate options for sol</w:t>
      </w:r>
      <w:r>
        <w:rPr>
          <w:rFonts w:ascii="Arial" w:eastAsiaTheme="minorHAnsi" w:hAnsi="Arial" w:cs="Arial"/>
          <w:sz w:val="20"/>
          <w:szCs w:val="20"/>
        </w:rPr>
        <w:t>utions</w:t>
      </w:r>
    </w:p>
    <w:p w14:paraId="35C3F29D" w14:textId="77777777" w:rsidR="00FB455C" w:rsidRDefault="00DD7699" w:rsidP="00FB455C">
      <w:pPr>
        <w:pStyle w:val="ListParagraph"/>
        <w:numPr>
          <w:ilvl w:val="0"/>
          <w:numId w:val="39"/>
        </w:numPr>
        <w:autoSpaceDE w:val="0"/>
        <w:autoSpaceDN w:val="0"/>
        <w:adjustRightInd w:val="0"/>
        <w:rPr>
          <w:rFonts w:ascii="Arial" w:eastAsiaTheme="minorHAnsi" w:hAnsi="Arial" w:cs="Arial"/>
          <w:sz w:val="20"/>
          <w:szCs w:val="20"/>
        </w:rPr>
      </w:pPr>
      <w:r>
        <w:rPr>
          <w:rFonts w:ascii="Arial" w:eastAsiaTheme="minorHAnsi" w:hAnsi="Arial" w:cs="Arial"/>
          <w:sz w:val="20"/>
          <w:szCs w:val="20"/>
        </w:rPr>
        <w:t xml:space="preserve">Evaluate possible solutions and suppliers to meet the business needs and; </w:t>
      </w:r>
    </w:p>
    <w:p w14:paraId="393F3E10" w14:textId="77777777" w:rsidR="00FB455C" w:rsidRDefault="00DD7699" w:rsidP="00FB455C">
      <w:pPr>
        <w:pStyle w:val="ListParagraph"/>
        <w:numPr>
          <w:ilvl w:val="0"/>
          <w:numId w:val="39"/>
        </w:numPr>
        <w:autoSpaceDE w:val="0"/>
        <w:autoSpaceDN w:val="0"/>
        <w:adjustRightInd w:val="0"/>
        <w:rPr>
          <w:rFonts w:ascii="Arial" w:eastAsiaTheme="minorHAnsi" w:hAnsi="Arial" w:cs="Arial"/>
          <w:sz w:val="20"/>
          <w:szCs w:val="20"/>
        </w:rPr>
      </w:pPr>
      <w:r>
        <w:rPr>
          <w:rFonts w:ascii="Arial" w:eastAsiaTheme="minorHAnsi" w:hAnsi="Arial" w:cs="Arial"/>
          <w:sz w:val="20"/>
          <w:szCs w:val="20"/>
        </w:rPr>
        <w:t>Input into the procurement and process for approval for investment into the project</w:t>
      </w:r>
    </w:p>
    <w:p w14:paraId="4A3CBB29" w14:textId="77777777" w:rsidR="009A7445" w:rsidRPr="00FB455C" w:rsidRDefault="00DD7699" w:rsidP="00FB455C">
      <w:pPr>
        <w:pStyle w:val="ListParagraph"/>
        <w:numPr>
          <w:ilvl w:val="0"/>
          <w:numId w:val="39"/>
        </w:numPr>
        <w:autoSpaceDE w:val="0"/>
        <w:autoSpaceDN w:val="0"/>
        <w:adjustRightInd w:val="0"/>
        <w:rPr>
          <w:rFonts w:ascii="Arial" w:eastAsiaTheme="minorHAnsi" w:hAnsi="Arial" w:cs="Arial"/>
          <w:sz w:val="20"/>
          <w:szCs w:val="20"/>
        </w:rPr>
      </w:pPr>
      <w:r>
        <w:rPr>
          <w:rFonts w:ascii="Arial" w:eastAsiaTheme="minorHAnsi" w:hAnsi="Arial" w:cs="Arial"/>
          <w:sz w:val="20"/>
          <w:szCs w:val="20"/>
        </w:rPr>
        <w:t>Project manage capture aspect of project</w:t>
      </w:r>
    </w:p>
    <w:p w14:paraId="16E4FB73" w14:textId="77777777" w:rsidR="00AE44B0" w:rsidRPr="00BC3A96" w:rsidRDefault="000D114E" w:rsidP="00AE44B0">
      <w:pPr>
        <w:autoSpaceDE w:val="0"/>
        <w:autoSpaceDN w:val="0"/>
        <w:adjustRightInd w:val="0"/>
        <w:rPr>
          <w:rFonts w:ascii="Arial" w:eastAsiaTheme="minorHAnsi" w:hAnsi="Arial" w:cs="Arial"/>
          <w:b/>
          <w:bCs/>
          <w:sz w:val="20"/>
          <w:szCs w:val="20"/>
        </w:rPr>
      </w:pPr>
    </w:p>
    <w:p w14:paraId="698F1F4D" w14:textId="77777777" w:rsidR="00AE44B0" w:rsidRPr="003E38B5" w:rsidRDefault="00DD7699" w:rsidP="00AE44B0">
      <w:pPr>
        <w:autoSpaceDE w:val="0"/>
        <w:autoSpaceDN w:val="0"/>
        <w:adjustRightInd w:val="0"/>
        <w:spacing w:after="120"/>
        <w:rPr>
          <w:rStyle w:val="None"/>
          <w:rFonts w:ascii="Arial" w:eastAsia="Calibri" w:hAnsi="Arial" w:cs="Arial"/>
          <w:sz w:val="20"/>
          <w:szCs w:val="20"/>
          <w:u w:color="000000"/>
        </w:rPr>
      </w:pPr>
      <w:r>
        <w:rPr>
          <w:rStyle w:val="None"/>
          <w:rFonts w:ascii="Arial" w:eastAsia="Calibri" w:hAnsi="Arial" w:cs="Arial"/>
          <w:sz w:val="20"/>
          <w:szCs w:val="20"/>
          <w:u w:color="000000"/>
        </w:rPr>
        <w:t>Key</w:t>
      </w:r>
      <w:r w:rsidRPr="003E38B5">
        <w:rPr>
          <w:rStyle w:val="None"/>
          <w:rFonts w:ascii="Arial" w:eastAsia="Calibri" w:hAnsi="Arial" w:cs="Arial"/>
          <w:sz w:val="20"/>
          <w:szCs w:val="20"/>
          <w:u w:color="000000"/>
        </w:rPr>
        <w:t xml:space="preserve"> responsibilities included</w:t>
      </w:r>
      <w:r>
        <w:rPr>
          <w:rStyle w:val="None"/>
          <w:rFonts w:ascii="Arial" w:eastAsia="Calibri" w:hAnsi="Arial" w:cs="Arial"/>
          <w:sz w:val="20"/>
          <w:szCs w:val="20"/>
          <w:u w:color="000000"/>
        </w:rPr>
        <w:t>:</w:t>
      </w:r>
      <w:r w:rsidRPr="003E38B5">
        <w:rPr>
          <w:rStyle w:val="None"/>
          <w:rFonts w:ascii="Arial" w:eastAsia="Calibri" w:hAnsi="Arial" w:cs="Arial"/>
          <w:sz w:val="20"/>
          <w:szCs w:val="20"/>
          <w:u w:color="000000"/>
        </w:rPr>
        <w:t xml:space="preserve"> </w:t>
      </w:r>
    </w:p>
    <w:p w14:paraId="32B0B37A" w14:textId="77777777" w:rsidR="003E38B5" w:rsidRPr="003E38B5" w:rsidRDefault="00DD7699" w:rsidP="003E38B5">
      <w:pPr>
        <w:pStyle w:val="ListParagraph"/>
        <w:numPr>
          <w:ilvl w:val="0"/>
          <w:numId w:val="11"/>
        </w:numPr>
        <w:autoSpaceDE w:val="0"/>
        <w:autoSpaceDN w:val="0"/>
        <w:adjustRightInd w:val="0"/>
        <w:ind w:left="714" w:hanging="357"/>
        <w:rPr>
          <w:rStyle w:val="None"/>
          <w:rFonts w:ascii="Arial" w:eastAsia="Calibri" w:hAnsi="Arial" w:cs="Arial"/>
          <w:sz w:val="20"/>
          <w:szCs w:val="20"/>
        </w:rPr>
      </w:pPr>
      <w:r w:rsidRPr="003E38B5">
        <w:rPr>
          <w:rStyle w:val="None"/>
          <w:rFonts w:ascii="Arial" w:eastAsia="Calibri" w:hAnsi="Arial" w:cs="Arial"/>
          <w:color w:val="auto"/>
          <w:sz w:val="20"/>
          <w:szCs w:val="20"/>
        </w:rPr>
        <w:t xml:space="preserve">Define and validate </w:t>
      </w:r>
      <w:r w:rsidRPr="003E38B5">
        <w:rPr>
          <w:rStyle w:val="None"/>
          <w:rFonts w:ascii="Arial" w:eastAsia="Calibri" w:hAnsi="Arial" w:cs="Arial"/>
          <w:sz w:val="20"/>
          <w:szCs w:val="20"/>
        </w:rPr>
        <w:t>a project pl</w:t>
      </w:r>
      <w:r w:rsidRPr="003E38B5">
        <w:rPr>
          <w:rStyle w:val="None"/>
          <w:rFonts w:ascii="Arial" w:eastAsia="Calibri" w:hAnsi="Arial" w:cs="Arial"/>
          <w:color w:val="auto"/>
          <w:sz w:val="20"/>
          <w:szCs w:val="20"/>
        </w:rPr>
        <w:t>an</w:t>
      </w:r>
    </w:p>
    <w:p w14:paraId="3FE21561" w14:textId="77777777" w:rsidR="003E38B5" w:rsidRPr="003E38B5" w:rsidRDefault="00DD7699" w:rsidP="003E38B5">
      <w:pPr>
        <w:pStyle w:val="ListParagraph"/>
        <w:numPr>
          <w:ilvl w:val="0"/>
          <w:numId w:val="11"/>
        </w:numPr>
        <w:autoSpaceDE w:val="0"/>
        <w:autoSpaceDN w:val="0"/>
        <w:adjustRightInd w:val="0"/>
        <w:ind w:left="714" w:hanging="357"/>
        <w:rPr>
          <w:rStyle w:val="None"/>
          <w:rFonts w:ascii="Arial" w:eastAsia="Calibri" w:hAnsi="Arial" w:cs="Arial"/>
          <w:color w:val="auto"/>
          <w:sz w:val="20"/>
          <w:szCs w:val="20"/>
        </w:rPr>
      </w:pPr>
      <w:r w:rsidRPr="003E38B5">
        <w:rPr>
          <w:rStyle w:val="None"/>
          <w:rFonts w:ascii="Arial" w:eastAsia="Calibri" w:hAnsi="Arial" w:cs="Arial"/>
          <w:color w:val="auto"/>
          <w:sz w:val="20"/>
          <w:szCs w:val="20"/>
        </w:rPr>
        <w:t>Develop and validate use</w:t>
      </w:r>
      <w:r>
        <w:rPr>
          <w:rStyle w:val="None"/>
          <w:rFonts w:ascii="Arial" w:eastAsia="Calibri" w:hAnsi="Arial" w:cs="Arial"/>
          <w:color w:val="auto"/>
          <w:sz w:val="20"/>
          <w:szCs w:val="20"/>
        </w:rPr>
        <w:t>r</w:t>
      </w:r>
      <w:r w:rsidRPr="003E38B5">
        <w:rPr>
          <w:rStyle w:val="None"/>
          <w:rFonts w:ascii="Arial" w:eastAsia="Calibri" w:hAnsi="Arial" w:cs="Arial"/>
          <w:color w:val="auto"/>
          <w:sz w:val="20"/>
          <w:szCs w:val="20"/>
        </w:rPr>
        <w:t xml:space="preserve"> cases</w:t>
      </w:r>
      <w:r>
        <w:rPr>
          <w:rStyle w:val="None"/>
          <w:rFonts w:ascii="Arial" w:eastAsia="Calibri" w:hAnsi="Arial" w:cs="Arial"/>
          <w:color w:val="auto"/>
          <w:sz w:val="20"/>
          <w:szCs w:val="20"/>
        </w:rPr>
        <w:t xml:space="preserve"> </w:t>
      </w:r>
      <w:r w:rsidRPr="003E38B5">
        <w:rPr>
          <w:rStyle w:val="None"/>
          <w:rFonts w:ascii="Arial" w:eastAsia="Calibri" w:hAnsi="Arial" w:cs="Arial"/>
          <w:color w:val="auto"/>
          <w:sz w:val="20"/>
          <w:szCs w:val="20"/>
        </w:rPr>
        <w:t>/</w:t>
      </w:r>
      <w:r>
        <w:rPr>
          <w:rStyle w:val="None"/>
          <w:rFonts w:ascii="Arial" w:eastAsia="Calibri" w:hAnsi="Arial" w:cs="Arial"/>
          <w:color w:val="auto"/>
          <w:sz w:val="20"/>
          <w:szCs w:val="20"/>
        </w:rPr>
        <w:t xml:space="preserve"> </w:t>
      </w:r>
      <w:r w:rsidRPr="003E38B5">
        <w:rPr>
          <w:rStyle w:val="None"/>
          <w:rFonts w:ascii="Arial" w:eastAsia="Calibri" w:hAnsi="Arial" w:cs="Arial"/>
          <w:color w:val="auto"/>
          <w:sz w:val="20"/>
          <w:szCs w:val="20"/>
        </w:rPr>
        <w:t>requirements</w:t>
      </w:r>
      <w:r>
        <w:rPr>
          <w:rStyle w:val="None"/>
          <w:rFonts w:ascii="Arial" w:eastAsia="Calibri" w:hAnsi="Arial" w:cs="Arial"/>
          <w:color w:val="auto"/>
          <w:sz w:val="20"/>
          <w:szCs w:val="20"/>
        </w:rPr>
        <w:t xml:space="preserve"> </w:t>
      </w:r>
      <w:r w:rsidRPr="003E38B5">
        <w:rPr>
          <w:rStyle w:val="None"/>
          <w:rFonts w:ascii="Arial" w:eastAsia="Calibri" w:hAnsi="Arial" w:cs="Arial"/>
          <w:color w:val="auto"/>
          <w:sz w:val="20"/>
          <w:szCs w:val="20"/>
        </w:rPr>
        <w:t>/</w:t>
      </w:r>
      <w:r>
        <w:rPr>
          <w:rStyle w:val="None"/>
          <w:rFonts w:ascii="Arial" w:eastAsia="Calibri" w:hAnsi="Arial" w:cs="Arial"/>
          <w:color w:val="auto"/>
          <w:sz w:val="20"/>
          <w:szCs w:val="20"/>
        </w:rPr>
        <w:t xml:space="preserve"> </w:t>
      </w:r>
      <w:r w:rsidRPr="003E38B5">
        <w:rPr>
          <w:rStyle w:val="None"/>
          <w:rFonts w:ascii="Arial" w:eastAsia="Calibri" w:hAnsi="Arial" w:cs="Arial"/>
          <w:color w:val="auto"/>
          <w:sz w:val="20"/>
          <w:szCs w:val="20"/>
        </w:rPr>
        <w:t>business rules that will influence design</w:t>
      </w:r>
    </w:p>
    <w:p w14:paraId="5F5AFDB5" w14:textId="77777777" w:rsidR="003E38B5" w:rsidRPr="003E38B5" w:rsidRDefault="00DD7699" w:rsidP="003E38B5">
      <w:pPr>
        <w:pStyle w:val="ListParagraph"/>
        <w:numPr>
          <w:ilvl w:val="0"/>
          <w:numId w:val="11"/>
        </w:numPr>
        <w:autoSpaceDE w:val="0"/>
        <w:autoSpaceDN w:val="0"/>
        <w:adjustRightInd w:val="0"/>
        <w:ind w:left="714" w:hanging="357"/>
        <w:rPr>
          <w:rStyle w:val="None"/>
          <w:rFonts w:ascii="Arial" w:eastAsia="Calibri" w:hAnsi="Arial" w:cs="Arial"/>
          <w:color w:val="auto"/>
          <w:sz w:val="20"/>
          <w:szCs w:val="20"/>
        </w:rPr>
      </w:pPr>
      <w:r w:rsidRPr="003E38B5">
        <w:rPr>
          <w:rStyle w:val="None"/>
          <w:rFonts w:ascii="Arial" w:eastAsia="Calibri" w:hAnsi="Arial" w:cs="Arial"/>
          <w:color w:val="auto"/>
          <w:sz w:val="20"/>
          <w:szCs w:val="20"/>
        </w:rPr>
        <w:t>Engage with potential suppliers</w:t>
      </w:r>
      <w:r>
        <w:rPr>
          <w:rStyle w:val="None"/>
          <w:rFonts w:ascii="Arial" w:eastAsia="Calibri" w:hAnsi="Arial" w:cs="Arial"/>
          <w:color w:val="auto"/>
          <w:sz w:val="20"/>
          <w:szCs w:val="20"/>
        </w:rPr>
        <w:t xml:space="preserve"> to assess product capabilities and relevance </w:t>
      </w:r>
    </w:p>
    <w:p w14:paraId="40C3EFEE" w14:textId="77777777" w:rsidR="003E38B5" w:rsidRPr="003E38B5" w:rsidRDefault="00DD7699" w:rsidP="003E38B5">
      <w:pPr>
        <w:pStyle w:val="ListParagraph"/>
        <w:numPr>
          <w:ilvl w:val="0"/>
          <w:numId w:val="11"/>
        </w:numPr>
        <w:autoSpaceDE w:val="0"/>
        <w:autoSpaceDN w:val="0"/>
        <w:adjustRightInd w:val="0"/>
        <w:ind w:left="714" w:hanging="357"/>
        <w:rPr>
          <w:rStyle w:val="None"/>
          <w:rFonts w:ascii="Arial" w:eastAsia="Calibri" w:hAnsi="Arial" w:cs="Arial"/>
          <w:color w:val="auto"/>
          <w:sz w:val="20"/>
          <w:szCs w:val="20"/>
        </w:rPr>
      </w:pPr>
      <w:r w:rsidRPr="003E38B5">
        <w:rPr>
          <w:rStyle w:val="None"/>
          <w:rFonts w:ascii="Arial" w:eastAsia="Calibri" w:hAnsi="Arial" w:cs="Arial"/>
          <w:color w:val="auto"/>
          <w:sz w:val="20"/>
          <w:szCs w:val="20"/>
        </w:rPr>
        <w:t>Define criteria for evaluating their solutions</w:t>
      </w:r>
    </w:p>
    <w:p w14:paraId="37D85BDF" w14:textId="77777777" w:rsidR="003E38B5" w:rsidRPr="003E38B5" w:rsidRDefault="00DD7699" w:rsidP="003E38B5">
      <w:pPr>
        <w:pStyle w:val="ListParagraph"/>
        <w:numPr>
          <w:ilvl w:val="0"/>
          <w:numId w:val="11"/>
        </w:numPr>
        <w:autoSpaceDE w:val="0"/>
        <w:autoSpaceDN w:val="0"/>
        <w:adjustRightInd w:val="0"/>
        <w:ind w:left="714" w:hanging="357"/>
        <w:rPr>
          <w:rStyle w:val="None"/>
          <w:rFonts w:ascii="Arial" w:eastAsia="Calibri" w:hAnsi="Arial" w:cs="Arial"/>
          <w:color w:val="auto"/>
          <w:sz w:val="20"/>
          <w:szCs w:val="20"/>
        </w:rPr>
      </w:pPr>
      <w:r w:rsidRPr="003E38B5">
        <w:rPr>
          <w:rStyle w:val="None"/>
          <w:rFonts w:ascii="Arial" w:eastAsia="Calibri" w:hAnsi="Arial" w:cs="Arial"/>
          <w:color w:val="auto"/>
          <w:sz w:val="20"/>
          <w:szCs w:val="20"/>
        </w:rPr>
        <w:t xml:space="preserve">Articulate </w:t>
      </w:r>
      <w:r>
        <w:rPr>
          <w:rStyle w:val="None"/>
          <w:rFonts w:ascii="Arial" w:eastAsia="Calibri" w:hAnsi="Arial" w:cs="Arial"/>
          <w:color w:val="auto"/>
          <w:sz w:val="20"/>
          <w:szCs w:val="20"/>
        </w:rPr>
        <w:t>‘</w:t>
      </w:r>
      <w:r w:rsidRPr="003E38B5">
        <w:rPr>
          <w:rStyle w:val="None"/>
          <w:rFonts w:ascii="Arial" w:eastAsia="Calibri" w:hAnsi="Arial" w:cs="Arial"/>
          <w:color w:val="auto"/>
          <w:sz w:val="20"/>
          <w:szCs w:val="20"/>
        </w:rPr>
        <w:t>To Be</w:t>
      </w:r>
      <w:r>
        <w:rPr>
          <w:rStyle w:val="None"/>
          <w:rFonts w:ascii="Arial" w:eastAsia="Calibri" w:hAnsi="Arial" w:cs="Arial"/>
          <w:color w:val="auto"/>
          <w:sz w:val="20"/>
          <w:szCs w:val="20"/>
        </w:rPr>
        <w:t>’</w:t>
      </w:r>
      <w:r w:rsidRPr="003E38B5">
        <w:rPr>
          <w:rStyle w:val="None"/>
          <w:rFonts w:ascii="Arial" w:eastAsia="Calibri" w:hAnsi="Arial" w:cs="Arial"/>
          <w:color w:val="auto"/>
          <w:sz w:val="20"/>
          <w:szCs w:val="20"/>
        </w:rPr>
        <w:t xml:space="preserve"> solution </w:t>
      </w:r>
    </w:p>
    <w:p w14:paraId="02494EC2" w14:textId="77777777" w:rsidR="003E38B5" w:rsidRPr="003E38B5" w:rsidRDefault="00DD7699" w:rsidP="003E38B5">
      <w:pPr>
        <w:pStyle w:val="ListParagraph"/>
        <w:numPr>
          <w:ilvl w:val="0"/>
          <w:numId w:val="11"/>
        </w:numPr>
        <w:autoSpaceDE w:val="0"/>
        <w:autoSpaceDN w:val="0"/>
        <w:adjustRightInd w:val="0"/>
        <w:ind w:left="714" w:hanging="357"/>
        <w:rPr>
          <w:rStyle w:val="None"/>
          <w:rFonts w:ascii="Arial" w:eastAsia="Calibri" w:hAnsi="Arial" w:cs="Arial"/>
          <w:color w:val="auto"/>
          <w:sz w:val="20"/>
          <w:szCs w:val="20"/>
        </w:rPr>
      </w:pPr>
      <w:r w:rsidRPr="003E38B5">
        <w:rPr>
          <w:rStyle w:val="None"/>
          <w:rFonts w:ascii="Arial" w:eastAsia="Calibri" w:hAnsi="Arial" w:cs="Arial"/>
          <w:color w:val="auto"/>
          <w:sz w:val="20"/>
          <w:szCs w:val="20"/>
        </w:rPr>
        <w:t>Input to procurement process (drafting RfP, commercial negotiations)</w:t>
      </w:r>
    </w:p>
    <w:p w14:paraId="515F2CA9" w14:textId="77777777" w:rsidR="003E38B5" w:rsidRPr="003E38B5" w:rsidRDefault="00DD7699" w:rsidP="003E38B5">
      <w:pPr>
        <w:pStyle w:val="ListParagraph"/>
        <w:numPr>
          <w:ilvl w:val="0"/>
          <w:numId w:val="11"/>
        </w:numPr>
        <w:autoSpaceDE w:val="0"/>
        <w:autoSpaceDN w:val="0"/>
        <w:adjustRightInd w:val="0"/>
        <w:ind w:left="714" w:hanging="357"/>
        <w:rPr>
          <w:rStyle w:val="None"/>
          <w:rFonts w:ascii="Arial" w:eastAsia="Calibri" w:hAnsi="Arial" w:cs="Arial"/>
          <w:color w:val="auto"/>
          <w:sz w:val="20"/>
          <w:szCs w:val="20"/>
        </w:rPr>
      </w:pPr>
      <w:r w:rsidRPr="003E38B5">
        <w:rPr>
          <w:rStyle w:val="None"/>
          <w:rFonts w:ascii="Arial" w:eastAsia="Calibri" w:hAnsi="Arial" w:cs="Arial"/>
          <w:color w:val="auto"/>
          <w:sz w:val="20"/>
          <w:szCs w:val="20"/>
        </w:rPr>
        <w:t>Ensure solution meets</w:t>
      </w:r>
      <w:r>
        <w:rPr>
          <w:rStyle w:val="None"/>
          <w:rFonts w:ascii="Arial" w:eastAsia="Calibri" w:hAnsi="Arial" w:cs="Arial"/>
          <w:color w:val="auto"/>
          <w:sz w:val="20"/>
          <w:szCs w:val="20"/>
        </w:rPr>
        <w:t xml:space="preserve"> business and stakeholder</w:t>
      </w:r>
      <w:r w:rsidRPr="003E38B5">
        <w:rPr>
          <w:rStyle w:val="None"/>
          <w:rFonts w:ascii="Arial" w:eastAsia="Calibri" w:hAnsi="Arial" w:cs="Arial"/>
          <w:color w:val="auto"/>
          <w:sz w:val="20"/>
          <w:szCs w:val="20"/>
        </w:rPr>
        <w:t xml:space="preserve"> requirements</w:t>
      </w:r>
    </w:p>
    <w:p w14:paraId="4B41347A" w14:textId="77777777" w:rsidR="003E38B5" w:rsidRPr="003E38B5" w:rsidRDefault="00DD7699" w:rsidP="003E38B5">
      <w:pPr>
        <w:pStyle w:val="ListParagraph"/>
        <w:numPr>
          <w:ilvl w:val="0"/>
          <w:numId w:val="11"/>
        </w:numPr>
        <w:autoSpaceDE w:val="0"/>
        <w:autoSpaceDN w:val="0"/>
        <w:adjustRightInd w:val="0"/>
        <w:ind w:left="714" w:hanging="357"/>
        <w:rPr>
          <w:rStyle w:val="None"/>
          <w:rFonts w:ascii="Arial" w:eastAsia="Calibri" w:hAnsi="Arial" w:cs="Arial"/>
          <w:color w:val="auto"/>
          <w:sz w:val="20"/>
          <w:szCs w:val="20"/>
        </w:rPr>
      </w:pPr>
      <w:r w:rsidRPr="003E38B5">
        <w:rPr>
          <w:rStyle w:val="None"/>
          <w:rFonts w:ascii="Arial" w:eastAsia="Calibri" w:hAnsi="Arial" w:cs="Arial"/>
          <w:color w:val="auto"/>
          <w:sz w:val="20"/>
          <w:szCs w:val="20"/>
        </w:rPr>
        <w:t>Develop</w:t>
      </w:r>
      <w:r>
        <w:rPr>
          <w:rStyle w:val="None"/>
          <w:rFonts w:ascii="Arial" w:eastAsia="Calibri" w:hAnsi="Arial" w:cs="Arial"/>
          <w:color w:val="auto"/>
          <w:sz w:val="20"/>
          <w:szCs w:val="20"/>
        </w:rPr>
        <w:t xml:space="preserve"> </w:t>
      </w:r>
      <w:r w:rsidRPr="003E38B5">
        <w:rPr>
          <w:rStyle w:val="None"/>
          <w:rFonts w:ascii="Arial" w:eastAsia="Calibri" w:hAnsi="Arial" w:cs="Arial"/>
          <w:color w:val="auto"/>
          <w:sz w:val="20"/>
          <w:szCs w:val="20"/>
        </w:rPr>
        <w:t>/</w:t>
      </w:r>
      <w:r>
        <w:rPr>
          <w:rStyle w:val="None"/>
          <w:rFonts w:ascii="Arial" w:eastAsia="Calibri" w:hAnsi="Arial" w:cs="Arial"/>
          <w:color w:val="auto"/>
          <w:sz w:val="20"/>
          <w:szCs w:val="20"/>
        </w:rPr>
        <w:t xml:space="preserve"> </w:t>
      </w:r>
      <w:r w:rsidRPr="003E38B5">
        <w:rPr>
          <w:rStyle w:val="None"/>
          <w:rFonts w:ascii="Arial" w:eastAsia="Calibri" w:hAnsi="Arial" w:cs="Arial"/>
          <w:color w:val="auto"/>
          <w:sz w:val="20"/>
          <w:szCs w:val="20"/>
        </w:rPr>
        <w:t>manage taxonomy for tagging doc</w:t>
      </w:r>
      <w:r>
        <w:rPr>
          <w:rStyle w:val="None"/>
          <w:rFonts w:ascii="Arial" w:eastAsia="Calibri" w:hAnsi="Arial" w:cs="Arial"/>
          <w:color w:val="auto"/>
          <w:sz w:val="20"/>
          <w:szCs w:val="20"/>
        </w:rPr>
        <w:t xml:space="preserve">uments </w:t>
      </w:r>
      <w:r w:rsidRPr="003E38B5">
        <w:rPr>
          <w:rStyle w:val="None"/>
          <w:rFonts w:ascii="Arial" w:eastAsia="Calibri" w:hAnsi="Arial" w:cs="Arial"/>
          <w:color w:val="auto"/>
          <w:sz w:val="20"/>
          <w:szCs w:val="20"/>
        </w:rPr>
        <w:t>/</w:t>
      </w:r>
      <w:r>
        <w:rPr>
          <w:rStyle w:val="None"/>
          <w:rFonts w:ascii="Arial" w:eastAsia="Calibri" w:hAnsi="Arial" w:cs="Arial"/>
          <w:color w:val="auto"/>
          <w:sz w:val="20"/>
          <w:szCs w:val="20"/>
        </w:rPr>
        <w:t xml:space="preserve"> </w:t>
      </w:r>
      <w:r w:rsidRPr="003E38B5">
        <w:rPr>
          <w:rStyle w:val="None"/>
          <w:rFonts w:ascii="Arial" w:eastAsia="Calibri" w:hAnsi="Arial" w:cs="Arial"/>
          <w:color w:val="auto"/>
          <w:sz w:val="20"/>
          <w:szCs w:val="20"/>
        </w:rPr>
        <w:t>search retrieval, and other items needed for build and implementation</w:t>
      </w:r>
    </w:p>
    <w:p w14:paraId="1F86F813" w14:textId="77777777" w:rsidR="003E38B5" w:rsidRPr="003E38B5" w:rsidRDefault="00DD7699" w:rsidP="003E38B5">
      <w:pPr>
        <w:pStyle w:val="ListParagraph"/>
        <w:numPr>
          <w:ilvl w:val="0"/>
          <w:numId w:val="11"/>
        </w:numPr>
        <w:autoSpaceDE w:val="0"/>
        <w:autoSpaceDN w:val="0"/>
        <w:adjustRightInd w:val="0"/>
        <w:ind w:left="714" w:hanging="357"/>
        <w:rPr>
          <w:rStyle w:val="None"/>
          <w:rFonts w:ascii="Arial" w:eastAsia="Calibri" w:hAnsi="Arial" w:cs="Arial"/>
          <w:color w:val="auto"/>
          <w:sz w:val="20"/>
          <w:szCs w:val="20"/>
        </w:rPr>
      </w:pPr>
      <w:r>
        <w:rPr>
          <w:rStyle w:val="None"/>
          <w:rFonts w:ascii="Arial" w:eastAsia="Calibri" w:hAnsi="Arial" w:cs="Arial"/>
          <w:color w:val="auto"/>
          <w:sz w:val="20"/>
          <w:szCs w:val="20"/>
        </w:rPr>
        <w:t>Initial p</w:t>
      </w:r>
      <w:r w:rsidRPr="003E38B5">
        <w:rPr>
          <w:rStyle w:val="None"/>
          <w:rFonts w:ascii="Arial" w:eastAsia="Calibri" w:hAnsi="Arial" w:cs="Arial"/>
          <w:color w:val="auto"/>
          <w:sz w:val="20"/>
          <w:szCs w:val="20"/>
        </w:rPr>
        <w:t>lan and manage build including stakeholder engagement in design</w:t>
      </w:r>
      <w:r>
        <w:rPr>
          <w:rStyle w:val="None"/>
          <w:rFonts w:ascii="Arial" w:eastAsia="Calibri" w:hAnsi="Arial" w:cs="Arial"/>
          <w:color w:val="auto"/>
          <w:sz w:val="20"/>
          <w:szCs w:val="20"/>
        </w:rPr>
        <w:t xml:space="preserve"> </w:t>
      </w:r>
      <w:r w:rsidRPr="003E38B5">
        <w:rPr>
          <w:rStyle w:val="None"/>
          <w:rFonts w:ascii="Arial" w:eastAsia="Calibri" w:hAnsi="Arial" w:cs="Arial"/>
          <w:color w:val="auto"/>
          <w:sz w:val="20"/>
          <w:szCs w:val="20"/>
        </w:rPr>
        <w:t>/</w:t>
      </w:r>
      <w:r>
        <w:rPr>
          <w:rStyle w:val="None"/>
          <w:rFonts w:ascii="Arial" w:eastAsia="Calibri" w:hAnsi="Arial" w:cs="Arial"/>
          <w:color w:val="auto"/>
          <w:sz w:val="20"/>
          <w:szCs w:val="20"/>
        </w:rPr>
        <w:t xml:space="preserve"> </w:t>
      </w:r>
      <w:r w:rsidRPr="003E38B5">
        <w:rPr>
          <w:rStyle w:val="None"/>
          <w:rFonts w:ascii="Arial" w:eastAsia="Calibri" w:hAnsi="Arial" w:cs="Arial"/>
          <w:color w:val="auto"/>
          <w:sz w:val="20"/>
          <w:szCs w:val="20"/>
        </w:rPr>
        <w:t>wire frames</w:t>
      </w:r>
    </w:p>
    <w:p w14:paraId="17E7BCE2" w14:textId="77777777" w:rsidR="00E40B72" w:rsidRDefault="00DD7699" w:rsidP="00E40B72">
      <w:pPr>
        <w:pStyle w:val="ListParagraph"/>
        <w:numPr>
          <w:ilvl w:val="0"/>
          <w:numId w:val="11"/>
        </w:numPr>
        <w:autoSpaceDE w:val="0"/>
        <w:autoSpaceDN w:val="0"/>
        <w:adjustRightInd w:val="0"/>
        <w:ind w:left="714" w:hanging="357"/>
        <w:rPr>
          <w:rStyle w:val="None"/>
          <w:rFonts w:ascii="Arial" w:eastAsia="Calibri" w:hAnsi="Arial" w:cs="Arial"/>
          <w:color w:val="auto"/>
          <w:sz w:val="20"/>
          <w:szCs w:val="20"/>
        </w:rPr>
      </w:pPr>
      <w:r w:rsidRPr="003E38B5">
        <w:rPr>
          <w:rStyle w:val="None"/>
          <w:rFonts w:ascii="Arial" w:eastAsia="Calibri" w:hAnsi="Arial" w:cs="Arial"/>
          <w:color w:val="auto"/>
          <w:sz w:val="20"/>
          <w:szCs w:val="20"/>
        </w:rPr>
        <w:t>Plan and draft training materials and communications</w:t>
      </w:r>
    </w:p>
    <w:p w14:paraId="3045E49F" w14:textId="77777777" w:rsidR="003E38B5" w:rsidRPr="00E40B72" w:rsidRDefault="00DD7699" w:rsidP="00E40B72">
      <w:pPr>
        <w:pStyle w:val="ListParagraph"/>
        <w:numPr>
          <w:ilvl w:val="0"/>
          <w:numId w:val="11"/>
        </w:numPr>
        <w:autoSpaceDE w:val="0"/>
        <w:autoSpaceDN w:val="0"/>
        <w:adjustRightInd w:val="0"/>
        <w:ind w:left="714" w:hanging="357"/>
        <w:rPr>
          <w:rStyle w:val="None"/>
          <w:rFonts w:ascii="Arial" w:eastAsia="Calibri" w:hAnsi="Arial" w:cs="Arial"/>
          <w:color w:val="auto"/>
          <w:sz w:val="20"/>
          <w:szCs w:val="20"/>
        </w:rPr>
      </w:pPr>
      <w:r>
        <w:rPr>
          <w:rStyle w:val="None"/>
          <w:rFonts w:ascii="Arial" w:eastAsia="Calibri" w:hAnsi="Arial" w:cs="Arial"/>
          <w:color w:val="auto"/>
          <w:sz w:val="20"/>
          <w:szCs w:val="20"/>
        </w:rPr>
        <w:t>Initial</w:t>
      </w:r>
      <w:r w:rsidRPr="00E40B72">
        <w:rPr>
          <w:rStyle w:val="None"/>
          <w:rFonts w:ascii="Arial" w:eastAsia="Calibri" w:hAnsi="Arial" w:cs="Arial"/>
          <w:color w:val="auto"/>
          <w:sz w:val="20"/>
          <w:szCs w:val="20"/>
        </w:rPr>
        <w:t xml:space="preserve"> plan and input into proposed test and implementation phase including test scripts, </w:t>
      </w:r>
      <w:r>
        <w:rPr>
          <w:rStyle w:val="None"/>
          <w:rFonts w:ascii="Arial" w:eastAsia="Calibri" w:hAnsi="Arial" w:cs="Arial"/>
          <w:color w:val="auto"/>
          <w:sz w:val="20"/>
          <w:szCs w:val="20"/>
        </w:rPr>
        <w:t xml:space="preserve">IT </w:t>
      </w:r>
      <w:r w:rsidRPr="00E40B72">
        <w:rPr>
          <w:rStyle w:val="None"/>
          <w:rFonts w:ascii="Arial" w:eastAsia="Calibri" w:hAnsi="Arial" w:cs="Arial"/>
          <w:color w:val="auto"/>
          <w:sz w:val="20"/>
          <w:szCs w:val="20"/>
        </w:rPr>
        <w:t>liaison</w:t>
      </w:r>
      <w:r>
        <w:rPr>
          <w:rStyle w:val="None"/>
          <w:rFonts w:ascii="Arial" w:eastAsia="Calibri" w:hAnsi="Arial" w:cs="Arial"/>
          <w:color w:val="auto"/>
          <w:sz w:val="20"/>
          <w:szCs w:val="20"/>
        </w:rPr>
        <w:t xml:space="preserve">. </w:t>
      </w:r>
    </w:p>
    <w:p w14:paraId="04607C49" w14:textId="77777777" w:rsidR="00AE44B0" w:rsidRDefault="000D114E" w:rsidP="00D417CD">
      <w:pPr>
        <w:autoSpaceDE w:val="0"/>
        <w:autoSpaceDN w:val="0"/>
        <w:adjustRightInd w:val="0"/>
        <w:rPr>
          <w:rFonts w:ascii="Arial" w:eastAsiaTheme="minorHAnsi" w:hAnsi="Arial" w:cs="Arial"/>
          <w:b/>
          <w:bCs/>
          <w:sz w:val="20"/>
          <w:szCs w:val="20"/>
        </w:rPr>
      </w:pPr>
    </w:p>
    <w:p w14:paraId="048CABCE" w14:textId="77777777" w:rsidR="00AE44B0" w:rsidRDefault="000D114E" w:rsidP="00D417CD">
      <w:pPr>
        <w:autoSpaceDE w:val="0"/>
        <w:autoSpaceDN w:val="0"/>
        <w:adjustRightInd w:val="0"/>
        <w:rPr>
          <w:rFonts w:ascii="Arial" w:eastAsiaTheme="minorHAnsi" w:hAnsi="Arial" w:cs="Arial"/>
          <w:b/>
          <w:bCs/>
          <w:sz w:val="20"/>
          <w:szCs w:val="20"/>
        </w:rPr>
      </w:pPr>
    </w:p>
    <w:p w14:paraId="23A7A28E" w14:textId="77777777" w:rsidR="00AE44B0" w:rsidRPr="009A7445" w:rsidRDefault="00DD7699" w:rsidP="00D417CD">
      <w:pPr>
        <w:autoSpaceDE w:val="0"/>
        <w:autoSpaceDN w:val="0"/>
        <w:adjustRightInd w:val="0"/>
        <w:rPr>
          <w:rFonts w:ascii="Arial" w:eastAsiaTheme="minorHAnsi" w:hAnsi="Arial" w:cs="Arial"/>
          <w:sz w:val="20"/>
          <w:szCs w:val="20"/>
        </w:rPr>
      </w:pPr>
      <w:r w:rsidRPr="009A7445">
        <w:rPr>
          <w:rFonts w:ascii="Arial" w:eastAsiaTheme="minorHAnsi" w:hAnsi="Arial" w:cs="Arial"/>
          <w:sz w:val="20"/>
          <w:szCs w:val="20"/>
        </w:rPr>
        <w:t xml:space="preserve">Due to Covid-19 – project has not been assigned funding. Feedback from management positive on work output however no requirement for extension due to current crisis. </w:t>
      </w:r>
      <w:r>
        <w:rPr>
          <w:rFonts w:ascii="Arial" w:eastAsiaTheme="minorHAnsi" w:hAnsi="Arial" w:cs="Arial"/>
          <w:sz w:val="20"/>
          <w:szCs w:val="20"/>
        </w:rPr>
        <w:t xml:space="preserve">Discussion to return in future once funding approved. </w:t>
      </w:r>
    </w:p>
    <w:p w14:paraId="7113D535" w14:textId="77777777" w:rsidR="00AE44B0" w:rsidRDefault="000D114E" w:rsidP="00D417CD">
      <w:pPr>
        <w:autoSpaceDE w:val="0"/>
        <w:autoSpaceDN w:val="0"/>
        <w:adjustRightInd w:val="0"/>
        <w:rPr>
          <w:rFonts w:ascii="Arial" w:eastAsiaTheme="minorHAnsi" w:hAnsi="Arial" w:cs="Arial"/>
          <w:b/>
          <w:bCs/>
          <w:sz w:val="20"/>
          <w:szCs w:val="20"/>
        </w:rPr>
      </w:pPr>
    </w:p>
    <w:p w14:paraId="20E7583A" w14:textId="77777777" w:rsidR="00D417CD" w:rsidRPr="00BC3A96" w:rsidRDefault="00DD7699" w:rsidP="00D417CD">
      <w:pPr>
        <w:autoSpaceDE w:val="0"/>
        <w:autoSpaceDN w:val="0"/>
        <w:adjustRightInd w:val="0"/>
        <w:rPr>
          <w:rFonts w:ascii="Arial" w:eastAsiaTheme="minorHAnsi" w:hAnsi="Arial" w:cs="Arial"/>
          <w:b/>
          <w:bCs/>
          <w:sz w:val="20"/>
          <w:szCs w:val="20"/>
        </w:rPr>
      </w:pPr>
      <w:r w:rsidRPr="00BF728E">
        <w:rPr>
          <w:rFonts w:ascii="Arial" w:eastAsiaTheme="minorHAnsi" w:hAnsi="Arial" w:cs="Arial"/>
          <w:b/>
          <w:bCs/>
          <w:sz w:val="20"/>
          <w:szCs w:val="20"/>
        </w:rPr>
        <w:lastRenderedPageBreak/>
        <w:t>July 2018 – May 2019</w:t>
      </w:r>
      <w:r w:rsidRPr="00BF728E">
        <w:rPr>
          <w:rFonts w:ascii="Arial" w:eastAsiaTheme="minorHAnsi" w:hAnsi="Arial" w:cs="Arial"/>
          <w:b/>
          <w:bCs/>
          <w:sz w:val="20"/>
          <w:szCs w:val="20"/>
        </w:rPr>
        <w:tab/>
        <w:t xml:space="preserve"> </w:t>
      </w:r>
      <w:r w:rsidRPr="00BF728E">
        <w:rPr>
          <w:rFonts w:ascii="Arial" w:eastAsiaTheme="minorHAnsi" w:hAnsi="Arial" w:cs="Arial"/>
          <w:b/>
          <w:bCs/>
          <w:sz w:val="20"/>
          <w:szCs w:val="20"/>
        </w:rPr>
        <w:tab/>
      </w:r>
      <w:r w:rsidRPr="00BF728E">
        <w:rPr>
          <w:rFonts w:ascii="Arial" w:eastAsiaTheme="minorHAnsi" w:hAnsi="Arial" w:cs="Arial"/>
          <w:b/>
          <w:bCs/>
          <w:sz w:val="20"/>
          <w:szCs w:val="20"/>
        </w:rPr>
        <w:tab/>
      </w:r>
      <w:r w:rsidRPr="00BF728E">
        <w:rPr>
          <w:rFonts w:ascii="Arial" w:eastAsiaTheme="minorHAnsi" w:hAnsi="Arial" w:cs="Arial"/>
          <w:b/>
          <w:bCs/>
          <w:sz w:val="20"/>
          <w:szCs w:val="20"/>
        </w:rPr>
        <w:tab/>
      </w:r>
      <w:r w:rsidRPr="00BF728E">
        <w:rPr>
          <w:rFonts w:ascii="Arial" w:eastAsiaTheme="minorHAnsi" w:hAnsi="Arial" w:cs="Arial"/>
          <w:b/>
          <w:bCs/>
          <w:sz w:val="20"/>
          <w:szCs w:val="20"/>
        </w:rPr>
        <w:tab/>
      </w:r>
      <w:r>
        <w:rPr>
          <w:rFonts w:ascii="Arial" w:eastAsiaTheme="minorHAnsi" w:hAnsi="Arial" w:cs="Arial"/>
          <w:b/>
          <w:bCs/>
          <w:sz w:val="20"/>
          <w:szCs w:val="20"/>
        </w:rPr>
        <w:tab/>
      </w:r>
      <w:r w:rsidRPr="00BF728E">
        <w:rPr>
          <w:rFonts w:ascii="Arial" w:eastAsiaTheme="minorHAnsi" w:hAnsi="Arial" w:cs="Arial"/>
          <w:b/>
          <w:bCs/>
          <w:sz w:val="20"/>
          <w:szCs w:val="20"/>
        </w:rPr>
        <w:t>BAE Systems Applied Intelligence</w:t>
      </w:r>
      <w:r w:rsidRPr="00BC3A96">
        <w:rPr>
          <w:rFonts w:ascii="Arial" w:eastAsiaTheme="minorHAnsi" w:hAnsi="Arial" w:cs="Arial"/>
          <w:b/>
          <w:bCs/>
          <w:sz w:val="20"/>
          <w:szCs w:val="20"/>
        </w:rPr>
        <w:t xml:space="preserve"> </w:t>
      </w:r>
    </w:p>
    <w:p w14:paraId="66307A37" w14:textId="77777777" w:rsidR="00D417CD" w:rsidRPr="00BC3A96" w:rsidRDefault="00DD7699" w:rsidP="00D417CD">
      <w:pPr>
        <w:autoSpaceDE w:val="0"/>
        <w:autoSpaceDN w:val="0"/>
        <w:adjustRightInd w:val="0"/>
        <w:rPr>
          <w:rFonts w:ascii="Arial" w:eastAsiaTheme="minorHAnsi" w:hAnsi="Arial" w:cs="Arial"/>
          <w:b/>
          <w:bCs/>
          <w:sz w:val="20"/>
          <w:szCs w:val="20"/>
        </w:rPr>
      </w:pPr>
      <w:r w:rsidRPr="00BC3A96">
        <w:rPr>
          <w:rFonts w:ascii="Arial" w:eastAsiaTheme="minorHAnsi" w:hAnsi="Arial" w:cs="Arial"/>
          <w:b/>
          <w:bCs/>
          <w:sz w:val="20"/>
          <w:szCs w:val="20"/>
        </w:rPr>
        <w:t>Consultant Business Analyst</w:t>
      </w:r>
      <w:r w:rsidRPr="00BC3A96">
        <w:rPr>
          <w:rFonts w:ascii="Arial" w:eastAsiaTheme="minorHAnsi" w:hAnsi="Arial" w:cs="Arial"/>
          <w:b/>
          <w:bCs/>
          <w:sz w:val="20"/>
          <w:szCs w:val="20"/>
        </w:rPr>
        <w:tab/>
      </w:r>
    </w:p>
    <w:p w14:paraId="6CCD8551" w14:textId="77777777" w:rsidR="00D417CD" w:rsidRPr="00BC3A96" w:rsidRDefault="000D114E" w:rsidP="00D417CD">
      <w:pPr>
        <w:autoSpaceDE w:val="0"/>
        <w:autoSpaceDN w:val="0"/>
        <w:adjustRightInd w:val="0"/>
        <w:rPr>
          <w:rFonts w:ascii="Arial" w:eastAsiaTheme="minorHAnsi" w:hAnsi="Arial" w:cs="Arial"/>
          <w:b/>
          <w:bCs/>
          <w:sz w:val="20"/>
          <w:szCs w:val="20"/>
        </w:rPr>
      </w:pPr>
    </w:p>
    <w:p w14:paraId="23805F80" w14:textId="77777777" w:rsidR="00D417CD" w:rsidRPr="00BC3A96" w:rsidRDefault="00DD7699" w:rsidP="00D417CD">
      <w:pPr>
        <w:autoSpaceDE w:val="0"/>
        <w:autoSpaceDN w:val="0"/>
        <w:adjustRightInd w:val="0"/>
        <w:rPr>
          <w:rFonts w:ascii="Arial" w:eastAsiaTheme="minorHAnsi" w:hAnsi="Arial" w:cs="Arial"/>
          <w:b/>
          <w:bCs/>
          <w:sz w:val="20"/>
          <w:szCs w:val="20"/>
        </w:rPr>
      </w:pPr>
      <w:r w:rsidRPr="00BC3A96">
        <w:rPr>
          <w:rFonts w:ascii="Arial" w:eastAsiaTheme="minorHAnsi" w:hAnsi="Arial" w:cs="Arial"/>
          <w:b/>
          <w:bCs/>
          <w:sz w:val="20"/>
          <w:szCs w:val="20"/>
        </w:rPr>
        <w:t xml:space="preserve">Confidential Project (UK Government Security Clearance Obtained) </w:t>
      </w:r>
    </w:p>
    <w:p w14:paraId="0EDC7AB5" w14:textId="77777777" w:rsidR="00D417CD" w:rsidRPr="00BC3A96" w:rsidRDefault="00DD7699" w:rsidP="00D417CD">
      <w:pPr>
        <w:autoSpaceDE w:val="0"/>
        <w:autoSpaceDN w:val="0"/>
        <w:adjustRightInd w:val="0"/>
        <w:rPr>
          <w:rFonts w:ascii="Arial" w:eastAsiaTheme="minorHAnsi" w:hAnsi="Arial" w:cs="Arial"/>
          <w:b/>
          <w:bCs/>
          <w:sz w:val="20"/>
          <w:szCs w:val="20"/>
        </w:rPr>
      </w:pPr>
      <w:r w:rsidRPr="00BC3A96">
        <w:rPr>
          <w:rFonts w:ascii="Arial" w:eastAsiaTheme="minorHAnsi" w:hAnsi="Arial" w:cs="Arial"/>
          <w:b/>
          <w:bCs/>
          <w:sz w:val="20"/>
          <w:szCs w:val="20"/>
        </w:rPr>
        <w:t xml:space="preserve">London, UK; Doha, Qatar; </w:t>
      </w:r>
    </w:p>
    <w:p w14:paraId="3B5C36FD" w14:textId="77777777" w:rsidR="00D417CD" w:rsidRPr="00BC3A96" w:rsidRDefault="00DD7699" w:rsidP="00D417CD">
      <w:pPr>
        <w:autoSpaceDE w:val="0"/>
        <w:autoSpaceDN w:val="0"/>
        <w:adjustRightInd w:val="0"/>
        <w:rPr>
          <w:rFonts w:ascii="Arial" w:eastAsiaTheme="minorHAnsi" w:hAnsi="Arial" w:cs="Arial"/>
          <w:b/>
          <w:bCs/>
          <w:sz w:val="20"/>
          <w:szCs w:val="20"/>
        </w:rPr>
      </w:pPr>
      <w:r>
        <w:rPr>
          <w:rFonts w:ascii="Arial" w:eastAsiaTheme="minorHAnsi" w:hAnsi="Arial" w:cs="Arial"/>
          <w:b/>
          <w:bCs/>
          <w:sz w:val="20"/>
          <w:szCs w:val="20"/>
        </w:rPr>
        <w:t xml:space="preserve">Lead </w:t>
      </w:r>
      <w:r w:rsidRPr="00BC3A96">
        <w:rPr>
          <w:rFonts w:ascii="Arial" w:eastAsiaTheme="minorHAnsi" w:hAnsi="Arial" w:cs="Arial"/>
          <w:b/>
          <w:bCs/>
          <w:sz w:val="20"/>
          <w:szCs w:val="20"/>
        </w:rPr>
        <w:t xml:space="preserve">Business Analyst </w:t>
      </w:r>
    </w:p>
    <w:p w14:paraId="5BB65B74" w14:textId="77777777" w:rsidR="00D417CD" w:rsidRPr="00BC3A96" w:rsidRDefault="000D114E" w:rsidP="00D417CD">
      <w:pPr>
        <w:autoSpaceDE w:val="0"/>
        <w:autoSpaceDN w:val="0"/>
        <w:adjustRightInd w:val="0"/>
        <w:spacing w:after="120"/>
        <w:rPr>
          <w:rStyle w:val="None"/>
          <w:rFonts w:ascii="Arial" w:eastAsia="Calibri" w:hAnsi="Arial" w:cs="Arial"/>
          <w:sz w:val="20"/>
          <w:szCs w:val="20"/>
          <w:u w:color="000000"/>
        </w:rPr>
      </w:pPr>
    </w:p>
    <w:p w14:paraId="7DDF5F48" w14:textId="77777777" w:rsidR="00D417CD" w:rsidRPr="00BC3A96" w:rsidRDefault="00DD7699" w:rsidP="00D417CD">
      <w:pPr>
        <w:autoSpaceDE w:val="0"/>
        <w:autoSpaceDN w:val="0"/>
        <w:adjustRightInd w:val="0"/>
        <w:spacing w:after="120"/>
        <w:rPr>
          <w:rStyle w:val="None"/>
          <w:rFonts w:ascii="Arial" w:eastAsia="Calibri" w:hAnsi="Arial" w:cs="Arial"/>
          <w:sz w:val="20"/>
          <w:szCs w:val="20"/>
          <w:u w:color="000000"/>
        </w:rPr>
      </w:pPr>
      <w:r w:rsidRPr="00BC3A96">
        <w:rPr>
          <w:rStyle w:val="None"/>
          <w:rFonts w:ascii="Arial" w:eastAsia="Calibri" w:hAnsi="Arial" w:cs="Arial"/>
          <w:sz w:val="20"/>
          <w:szCs w:val="20"/>
          <w:u w:color="000000"/>
        </w:rPr>
        <w:t>Role responsibilities included</w:t>
      </w:r>
      <w:r>
        <w:rPr>
          <w:rStyle w:val="None"/>
          <w:rFonts w:ascii="Arial" w:eastAsia="Calibri" w:hAnsi="Arial" w:cs="Arial"/>
          <w:sz w:val="20"/>
          <w:szCs w:val="20"/>
          <w:u w:color="000000"/>
        </w:rPr>
        <w:t>:</w:t>
      </w:r>
      <w:r w:rsidRPr="00BC3A96">
        <w:rPr>
          <w:rStyle w:val="None"/>
          <w:rFonts w:ascii="Arial" w:eastAsia="Calibri" w:hAnsi="Arial" w:cs="Arial"/>
          <w:sz w:val="20"/>
          <w:szCs w:val="20"/>
          <w:u w:color="000000"/>
        </w:rPr>
        <w:t xml:space="preserve"> </w:t>
      </w:r>
    </w:p>
    <w:p w14:paraId="7D574DCE" w14:textId="77777777" w:rsidR="00D417CD" w:rsidRPr="00BC3A96" w:rsidRDefault="00DD7699" w:rsidP="00D417CD">
      <w:pPr>
        <w:pStyle w:val="ListParagraph"/>
        <w:numPr>
          <w:ilvl w:val="0"/>
          <w:numId w:val="11"/>
        </w:numPr>
        <w:autoSpaceDE w:val="0"/>
        <w:autoSpaceDN w:val="0"/>
        <w:adjustRightInd w:val="0"/>
        <w:ind w:left="714" w:hanging="357"/>
        <w:rPr>
          <w:rStyle w:val="None"/>
          <w:rFonts w:ascii="Arial" w:eastAsia="Calibri" w:hAnsi="Arial" w:cs="Arial"/>
          <w:color w:val="auto"/>
          <w:sz w:val="20"/>
          <w:szCs w:val="20"/>
        </w:rPr>
      </w:pPr>
      <w:r>
        <w:rPr>
          <w:rStyle w:val="None"/>
          <w:rFonts w:ascii="Arial" w:eastAsia="Calibri" w:hAnsi="Arial" w:cs="Arial"/>
          <w:color w:val="auto"/>
          <w:sz w:val="20"/>
          <w:szCs w:val="20"/>
        </w:rPr>
        <w:t>Senior s</w:t>
      </w:r>
      <w:r w:rsidRPr="00BC3A96">
        <w:rPr>
          <w:rStyle w:val="None"/>
          <w:rFonts w:ascii="Arial" w:eastAsia="Calibri" w:hAnsi="Arial" w:cs="Arial"/>
          <w:color w:val="auto"/>
          <w:sz w:val="20"/>
          <w:szCs w:val="20"/>
        </w:rPr>
        <w:t xml:space="preserve">takeholder management with Customer &amp; Development Team; </w:t>
      </w:r>
    </w:p>
    <w:p w14:paraId="1950D365" w14:textId="77777777" w:rsidR="00D417CD" w:rsidRPr="00BC3A96" w:rsidRDefault="00DD7699" w:rsidP="00D417CD">
      <w:pPr>
        <w:pStyle w:val="ListParagraph"/>
        <w:numPr>
          <w:ilvl w:val="0"/>
          <w:numId w:val="11"/>
        </w:numPr>
        <w:autoSpaceDE w:val="0"/>
        <w:autoSpaceDN w:val="0"/>
        <w:adjustRightInd w:val="0"/>
        <w:ind w:left="714" w:hanging="357"/>
        <w:rPr>
          <w:rStyle w:val="None"/>
          <w:rFonts w:ascii="Arial" w:eastAsia="Calibri" w:hAnsi="Arial" w:cs="Arial"/>
          <w:color w:val="auto"/>
          <w:sz w:val="20"/>
          <w:szCs w:val="20"/>
        </w:rPr>
      </w:pPr>
      <w:r w:rsidRPr="00BC3A96">
        <w:rPr>
          <w:rStyle w:val="None"/>
          <w:rFonts w:ascii="Arial" w:eastAsia="Calibri" w:hAnsi="Arial" w:cs="Arial"/>
          <w:color w:val="auto"/>
          <w:sz w:val="20"/>
          <w:szCs w:val="20"/>
        </w:rPr>
        <w:t xml:space="preserve">Documentation of business and solution requirements including data models; technical specifications; </w:t>
      </w:r>
    </w:p>
    <w:p w14:paraId="4CCA9166" w14:textId="77777777" w:rsidR="00D417CD" w:rsidRPr="00BC3A96" w:rsidRDefault="00DD7699" w:rsidP="00D417CD">
      <w:pPr>
        <w:pStyle w:val="ListParagraph"/>
        <w:numPr>
          <w:ilvl w:val="0"/>
          <w:numId w:val="11"/>
        </w:numPr>
        <w:autoSpaceDE w:val="0"/>
        <w:autoSpaceDN w:val="0"/>
        <w:adjustRightInd w:val="0"/>
        <w:ind w:left="714" w:hanging="357"/>
        <w:rPr>
          <w:rStyle w:val="None"/>
          <w:rFonts w:ascii="Arial" w:eastAsia="Calibri" w:hAnsi="Arial" w:cs="Arial"/>
          <w:color w:val="auto"/>
          <w:sz w:val="20"/>
          <w:szCs w:val="20"/>
        </w:rPr>
      </w:pPr>
      <w:r w:rsidRPr="00BC3A96">
        <w:rPr>
          <w:rStyle w:val="None"/>
          <w:rFonts w:ascii="Arial" w:eastAsia="Calibri" w:hAnsi="Arial" w:cs="Arial"/>
          <w:color w:val="auto"/>
          <w:sz w:val="20"/>
          <w:szCs w:val="20"/>
        </w:rPr>
        <w:t>Gap analysis</w:t>
      </w:r>
    </w:p>
    <w:p w14:paraId="1238C961" w14:textId="77777777" w:rsidR="00D417CD" w:rsidRPr="00BC3A96" w:rsidRDefault="00DD7699" w:rsidP="00D417CD">
      <w:pPr>
        <w:pStyle w:val="ListParagraph"/>
        <w:numPr>
          <w:ilvl w:val="0"/>
          <w:numId w:val="11"/>
        </w:numPr>
        <w:autoSpaceDE w:val="0"/>
        <w:autoSpaceDN w:val="0"/>
        <w:adjustRightInd w:val="0"/>
        <w:ind w:left="714" w:hanging="357"/>
        <w:rPr>
          <w:rStyle w:val="None"/>
          <w:rFonts w:ascii="Arial" w:eastAsia="Calibri" w:hAnsi="Arial" w:cs="Arial"/>
          <w:color w:val="auto"/>
          <w:sz w:val="20"/>
          <w:szCs w:val="20"/>
        </w:rPr>
      </w:pPr>
      <w:r w:rsidRPr="00BC3A96">
        <w:rPr>
          <w:rStyle w:val="None"/>
          <w:rFonts w:ascii="Arial" w:eastAsia="Calibri" w:hAnsi="Arial" w:cs="Arial"/>
          <w:color w:val="auto"/>
          <w:sz w:val="20"/>
          <w:szCs w:val="20"/>
        </w:rPr>
        <w:t xml:space="preserve">Planning and documenting Test Scenarios and user cases for UAT Phase and reporting requirements; </w:t>
      </w:r>
    </w:p>
    <w:p w14:paraId="2792411E" w14:textId="77777777" w:rsidR="00D417CD" w:rsidRPr="00BC3A96" w:rsidRDefault="00DD7699" w:rsidP="00D417CD">
      <w:pPr>
        <w:pStyle w:val="ListParagraph"/>
        <w:numPr>
          <w:ilvl w:val="0"/>
          <w:numId w:val="11"/>
        </w:numPr>
        <w:autoSpaceDE w:val="0"/>
        <w:autoSpaceDN w:val="0"/>
        <w:adjustRightInd w:val="0"/>
        <w:ind w:left="714" w:hanging="357"/>
        <w:rPr>
          <w:rStyle w:val="None"/>
          <w:rFonts w:ascii="Arial" w:eastAsia="Calibri" w:hAnsi="Arial" w:cs="Arial"/>
          <w:color w:val="auto"/>
          <w:sz w:val="20"/>
          <w:szCs w:val="20"/>
        </w:rPr>
      </w:pPr>
      <w:r w:rsidRPr="00BC3A96">
        <w:rPr>
          <w:rStyle w:val="None"/>
          <w:rFonts w:ascii="Arial" w:eastAsia="Calibri" w:hAnsi="Arial" w:cs="Arial"/>
          <w:color w:val="auto"/>
          <w:sz w:val="20"/>
          <w:szCs w:val="20"/>
        </w:rPr>
        <w:t xml:space="preserve">Working with AI colleagues to understand required data aspects; </w:t>
      </w:r>
    </w:p>
    <w:p w14:paraId="30D8DC30" w14:textId="77777777" w:rsidR="00D417CD" w:rsidRPr="00BC3A96" w:rsidRDefault="00DD7699" w:rsidP="00D417CD">
      <w:pPr>
        <w:pStyle w:val="ListParagraph"/>
        <w:numPr>
          <w:ilvl w:val="0"/>
          <w:numId w:val="11"/>
        </w:numPr>
        <w:autoSpaceDE w:val="0"/>
        <w:autoSpaceDN w:val="0"/>
        <w:adjustRightInd w:val="0"/>
        <w:ind w:left="714" w:hanging="357"/>
        <w:rPr>
          <w:rStyle w:val="None"/>
          <w:rFonts w:ascii="Arial" w:eastAsia="Calibri" w:hAnsi="Arial" w:cs="Arial"/>
          <w:color w:val="auto"/>
          <w:sz w:val="20"/>
          <w:szCs w:val="20"/>
        </w:rPr>
      </w:pPr>
      <w:r w:rsidRPr="00BC3A96">
        <w:rPr>
          <w:rStyle w:val="None"/>
          <w:rFonts w:ascii="Arial" w:eastAsia="Calibri" w:hAnsi="Arial" w:cs="Arial"/>
          <w:color w:val="auto"/>
          <w:sz w:val="20"/>
          <w:szCs w:val="20"/>
        </w:rPr>
        <w:t xml:space="preserve">Regular progress updates and reports to project manager and senior stakeholders; </w:t>
      </w:r>
    </w:p>
    <w:p w14:paraId="0A83F170" w14:textId="77777777" w:rsidR="00D417CD" w:rsidRPr="00BC3A96" w:rsidRDefault="00DD7699" w:rsidP="00D417CD">
      <w:pPr>
        <w:pStyle w:val="ListParagraph"/>
        <w:numPr>
          <w:ilvl w:val="0"/>
          <w:numId w:val="11"/>
        </w:numPr>
        <w:autoSpaceDE w:val="0"/>
        <w:autoSpaceDN w:val="0"/>
        <w:adjustRightInd w:val="0"/>
        <w:ind w:left="714" w:hanging="357"/>
        <w:rPr>
          <w:rStyle w:val="None"/>
          <w:rFonts w:ascii="Arial" w:eastAsia="Calibri" w:hAnsi="Arial" w:cs="Arial"/>
          <w:color w:val="auto"/>
          <w:sz w:val="20"/>
          <w:szCs w:val="20"/>
        </w:rPr>
      </w:pPr>
      <w:r w:rsidRPr="00BC3A96">
        <w:rPr>
          <w:rStyle w:val="None"/>
          <w:rFonts w:ascii="Arial" w:eastAsia="Calibri" w:hAnsi="Arial" w:cs="Arial"/>
          <w:color w:val="auto"/>
          <w:sz w:val="20"/>
          <w:szCs w:val="20"/>
        </w:rPr>
        <w:t xml:space="preserve">Liaison both remotely and in person with UK-based teams; </w:t>
      </w:r>
    </w:p>
    <w:p w14:paraId="02D1FA8E" w14:textId="77777777" w:rsidR="00D417CD" w:rsidRDefault="00DD7699" w:rsidP="00D417CD">
      <w:pPr>
        <w:pStyle w:val="ListParagraph"/>
        <w:numPr>
          <w:ilvl w:val="0"/>
          <w:numId w:val="11"/>
        </w:numPr>
        <w:autoSpaceDE w:val="0"/>
        <w:autoSpaceDN w:val="0"/>
        <w:adjustRightInd w:val="0"/>
        <w:ind w:left="714" w:hanging="357"/>
        <w:rPr>
          <w:rStyle w:val="None"/>
          <w:rFonts w:ascii="Arial" w:eastAsia="Calibri" w:hAnsi="Arial" w:cs="Arial"/>
          <w:color w:val="auto"/>
          <w:sz w:val="20"/>
          <w:szCs w:val="20"/>
        </w:rPr>
      </w:pPr>
      <w:r w:rsidRPr="00BC3A96">
        <w:rPr>
          <w:rStyle w:val="None"/>
          <w:rFonts w:ascii="Arial" w:eastAsia="Calibri" w:hAnsi="Arial" w:cs="Arial"/>
          <w:color w:val="auto"/>
          <w:sz w:val="20"/>
          <w:szCs w:val="20"/>
        </w:rPr>
        <w:t xml:space="preserve">Preparing and delivering workshops and updates to wider </w:t>
      </w:r>
      <w:r>
        <w:rPr>
          <w:rStyle w:val="None"/>
          <w:rFonts w:ascii="Arial" w:eastAsia="Calibri" w:hAnsi="Arial" w:cs="Arial"/>
          <w:color w:val="auto"/>
          <w:sz w:val="20"/>
          <w:szCs w:val="20"/>
        </w:rPr>
        <w:t xml:space="preserve">project </w:t>
      </w:r>
      <w:r w:rsidRPr="00BC3A96">
        <w:rPr>
          <w:rStyle w:val="None"/>
          <w:rFonts w:ascii="Arial" w:eastAsia="Calibri" w:hAnsi="Arial" w:cs="Arial"/>
          <w:color w:val="auto"/>
          <w:sz w:val="20"/>
          <w:szCs w:val="20"/>
        </w:rPr>
        <w:t>team</w:t>
      </w:r>
    </w:p>
    <w:p w14:paraId="4C85DB26" w14:textId="77777777" w:rsidR="00DC7E4F" w:rsidRPr="00E03355" w:rsidRDefault="00DD7699" w:rsidP="00D417CD">
      <w:pPr>
        <w:pStyle w:val="ListParagraph"/>
        <w:numPr>
          <w:ilvl w:val="0"/>
          <w:numId w:val="11"/>
        </w:numPr>
        <w:autoSpaceDE w:val="0"/>
        <w:autoSpaceDN w:val="0"/>
        <w:adjustRightInd w:val="0"/>
        <w:ind w:left="714" w:hanging="357"/>
        <w:rPr>
          <w:rFonts w:ascii="Arial" w:eastAsia="Calibri" w:hAnsi="Arial" w:cs="Arial"/>
          <w:color w:val="auto"/>
          <w:sz w:val="20"/>
          <w:szCs w:val="20"/>
        </w:rPr>
      </w:pPr>
      <w:r w:rsidRPr="00E03355">
        <w:rPr>
          <w:rFonts w:ascii="Arial" w:hAnsi="Arial" w:cs="Arial"/>
          <w:sz w:val="20"/>
          <w:szCs w:val="20"/>
        </w:rPr>
        <w:t>Process mapping; scoping (and monitoring scope creep); planning and tracking; risk management</w:t>
      </w:r>
    </w:p>
    <w:p w14:paraId="4635182C" w14:textId="77777777" w:rsidR="00E03355" w:rsidRDefault="00DD7699" w:rsidP="00D417CD">
      <w:pPr>
        <w:pStyle w:val="ListParagraph"/>
        <w:numPr>
          <w:ilvl w:val="0"/>
          <w:numId w:val="11"/>
        </w:numPr>
        <w:autoSpaceDE w:val="0"/>
        <w:autoSpaceDN w:val="0"/>
        <w:adjustRightInd w:val="0"/>
        <w:ind w:left="714" w:hanging="357"/>
        <w:rPr>
          <w:rStyle w:val="None"/>
          <w:rFonts w:ascii="Arial" w:eastAsia="Calibri" w:hAnsi="Arial" w:cs="Arial"/>
          <w:color w:val="auto"/>
          <w:sz w:val="20"/>
          <w:szCs w:val="20"/>
        </w:rPr>
      </w:pPr>
      <w:r>
        <w:rPr>
          <w:rStyle w:val="None"/>
          <w:rFonts w:ascii="Arial" w:eastAsia="Calibri" w:hAnsi="Arial" w:cs="Arial"/>
          <w:color w:val="auto"/>
          <w:sz w:val="20"/>
          <w:szCs w:val="20"/>
        </w:rPr>
        <w:t xml:space="preserve">People leadership across multiple offices </w:t>
      </w:r>
    </w:p>
    <w:p w14:paraId="7DED38E1" w14:textId="77777777" w:rsidR="001E6567" w:rsidRDefault="000D114E" w:rsidP="001E6567">
      <w:pPr>
        <w:autoSpaceDE w:val="0"/>
        <w:autoSpaceDN w:val="0"/>
        <w:adjustRightInd w:val="0"/>
        <w:rPr>
          <w:rStyle w:val="None"/>
          <w:rFonts w:ascii="Arial" w:eastAsia="Calibri" w:hAnsi="Arial" w:cs="Arial"/>
          <w:sz w:val="20"/>
          <w:szCs w:val="20"/>
        </w:rPr>
      </w:pPr>
    </w:p>
    <w:p w14:paraId="10AC1B55" w14:textId="77777777" w:rsidR="001E6567" w:rsidRPr="00BC3A96" w:rsidRDefault="00DD7699" w:rsidP="001E6567">
      <w:pPr>
        <w:autoSpaceDE w:val="0"/>
        <w:autoSpaceDN w:val="0"/>
        <w:adjustRightInd w:val="0"/>
        <w:rPr>
          <w:rFonts w:ascii="Arial" w:eastAsiaTheme="minorHAnsi" w:hAnsi="Arial" w:cs="Arial"/>
          <w:b/>
          <w:bCs/>
          <w:sz w:val="20"/>
          <w:szCs w:val="20"/>
        </w:rPr>
      </w:pPr>
      <w:r w:rsidRPr="00BC3A96">
        <w:rPr>
          <w:rFonts w:ascii="Arial" w:eastAsiaTheme="minorHAnsi" w:hAnsi="Arial" w:cs="Arial"/>
          <w:b/>
          <w:bCs/>
          <w:sz w:val="20"/>
          <w:szCs w:val="20"/>
        </w:rPr>
        <w:t xml:space="preserve">July 2018 – </w:t>
      </w:r>
      <w:r>
        <w:rPr>
          <w:rFonts w:ascii="Arial" w:eastAsiaTheme="minorHAnsi" w:hAnsi="Arial" w:cs="Arial"/>
          <w:b/>
          <w:bCs/>
          <w:sz w:val="20"/>
          <w:szCs w:val="20"/>
        </w:rPr>
        <w:t>August 2018</w:t>
      </w:r>
      <w:r>
        <w:rPr>
          <w:rFonts w:ascii="Arial" w:eastAsiaTheme="minorHAnsi" w:hAnsi="Arial" w:cs="Arial"/>
          <w:b/>
          <w:bCs/>
          <w:sz w:val="20"/>
          <w:szCs w:val="20"/>
        </w:rPr>
        <w:tab/>
      </w:r>
      <w:r w:rsidRPr="00BC3A96">
        <w:rPr>
          <w:rFonts w:ascii="Arial" w:eastAsiaTheme="minorHAnsi" w:hAnsi="Arial" w:cs="Arial"/>
          <w:b/>
          <w:bCs/>
          <w:sz w:val="20"/>
          <w:szCs w:val="20"/>
        </w:rPr>
        <w:t xml:space="preserve"> </w:t>
      </w:r>
      <w:r w:rsidRPr="00BC3A96">
        <w:rPr>
          <w:rFonts w:ascii="Arial" w:eastAsiaTheme="minorHAnsi" w:hAnsi="Arial" w:cs="Arial"/>
          <w:b/>
          <w:bCs/>
          <w:sz w:val="20"/>
          <w:szCs w:val="20"/>
        </w:rPr>
        <w:tab/>
      </w:r>
      <w:r w:rsidRPr="00BC3A96">
        <w:rPr>
          <w:rFonts w:ascii="Arial" w:eastAsiaTheme="minorHAnsi" w:hAnsi="Arial" w:cs="Arial"/>
          <w:b/>
          <w:bCs/>
          <w:sz w:val="20"/>
          <w:szCs w:val="20"/>
        </w:rPr>
        <w:tab/>
      </w:r>
      <w:r w:rsidRPr="00BC3A96">
        <w:rPr>
          <w:rFonts w:ascii="Arial" w:eastAsiaTheme="minorHAnsi" w:hAnsi="Arial" w:cs="Arial"/>
          <w:b/>
          <w:bCs/>
          <w:sz w:val="20"/>
          <w:szCs w:val="20"/>
        </w:rPr>
        <w:tab/>
      </w:r>
      <w:r>
        <w:rPr>
          <w:rFonts w:ascii="Arial" w:eastAsiaTheme="minorHAnsi" w:hAnsi="Arial" w:cs="Arial"/>
          <w:b/>
          <w:bCs/>
          <w:sz w:val="20"/>
          <w:szCs w:val="20"/>
        </w:rPr>
        <w:tab/>
        <w:t>Simmons &amp; Simmons LLP</w:t>
      </w:r>
      <w:r w:rsidRPr="00BC3A96">
        <w:rPr>
          <w:rFonts w:ascii="Arial" w:eastAsiaTheme="minorHAnsi" w:hAnsi="Arial" w:cs="Arial"/>
          <w:b/>
          <w:bCs/>
          <w:sz w:val="20"/>
          <w:szCs w:val="20"/>
        </w:rPr>
        <w:t xml:space="preserve"> </w:t>
      </w:r>
      <w:r>
        <w:rPr>
          <w:rFonts w:ascii="Arial" w:eastAsiaTheme="minorHAnsi" w:hAnsi="Arial" w:cs="Arial"/>
          <w:b/>
          <w:bCs/>
          <w:sz w:val="20"/>
          <w:szCs w:val="20"/>
        </w:rPr>
        <w:t>(Adaptive)</w:t>
      </w:r>
    </w:p>
    <w:p w14:paraId="35A14EA4" w14:textId="77777777" w:rsidR="001E6567" w:rsidRPr="00BC3A96" w:rsidRDefault="00DD7699" w:rsidP="001E6567">
      <w:pPr>
        <w:autoSpaceDE w:val="0"/>
        <w:autoSpaceDN w:val="0"/>
        <w:adjustRightInd w:val="0"/>
        <w:rPr>
          <w:rFonts w:ascii="Arial" w:eastAsiaTheme="minorHAnsi" w:hAnsi="Arial" w:cs="Arial"/>
          <w:b/>
          <w:bCs/>
          <w:sz w:val="20"/>
          <w:szCs w:val="20"/>
        </w:rPr>
      </w:pPr>
      <w:r w:rsidRPr="00BC3A96">
        <w:rPr>
          <w:rFonts w:ascii="Arial" w:eastAsiaTheme="minorHAnsi" w:hAnsi="Arial" w:cs="Arial"/>
          <w:b/>
          <w:bCs/>
          <w:sz w:val="20"/>
          <w:szCs w:val="20"/>
        </w:rPr>
        <w:t xml:space="preserve">Consultant </w:t>
      </w:r>
      <w:r>
        <w:rPr>
          <w:rFonts w:ascii="Arial" w:eastAsiaTheme="minorHAnsi" w:hAnsi="Arial" w:cs="Arial"/>
          <w:b/>
          <w:bCs/>
          <w:sz w:val="20"/>
          <w:szCs w:val="20"/>
        </w:rPr>
        <w:t>UAT Manager</w:t>
      </w:r>
      <w:r w:rsidRPr="00BC3A96">
        <w:rPr>
          <w:rFonts w:ascii="Arial" w:eastAsiaTheme="minorHAnsi" w:hAnsi="Arial" w:cs="Arial"/>
          <w:b/>
          <w:bCs/>
          <w:sz w:val="20"/>
          <w:szCs w:val="20"/>
        </w:rPr>
        <w:tab/>
      </w:r>
    </w:p>
    <w:p w14:paraId="0852BD5A" w14:textId="77777777" w:rsidR="001E6567" w:rsidRPr="00BC3A96" w:rsidRDefault="000D114E" w:rsidP="001E6567">
      <w:pPr>
        <w:autoSpaceDE w:val="0"/>
        <w:autoSpaceDN w:val="0"/>
        <w:adjustRightInd w:val="0"/>
        <w:rPr>
          <w:rFonts w:ascii="Arial" w:eastAsiaTheme="minorHAnsi" w:hAnsi="Arial" w:cs="Arial"/>
          <w:b/>
          <w:bCs/>
          <w:sz w:val="20"/>
          <w:szCs w:val="20"/>
        </w:rPr>
      </w:pPr>
    </w:p>
    <w:p w14:paraId="6936DC04" w14:textId="77777777" w:rsidR="00000F2A" w:rsidRDefault="00DD7699" w:rsidP="00000F2A">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Theme="minorHAnsi" w:hAnsi="Arial" w:cs="Arial"/>
          <w:sz w:val="20"/>
          <w:szCs w:val="20"/>
          <w:bdr w:val="none" w:sz="0" w:space="0" w:color="auto"/>
        </w:rPr>
      </w:pPr>
      <w:r>
        <w:rPr>
          <w:rFonts w:ascii="Arial" w:hAnsi="Arial" w:cs="Arial"/>
          <w:sz w:val="20"/>
          <w:szCs w:val="20"/>
        </w:rPr>
        <w:t>Reporting to the Head of Adaptive, ensuring finalization of User Acceptance Testing for their bespoke online resourcing, talent management and invoicing Hub</w:t>
      </w:r>
    </w:p>
    <w:p w14:paraId="78A379BD" w14:textId="77777777" w:rsidR="00000F2A" w:rsidRDefault="00DD7699" w:rsidP="00000F2A">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Style w:val="None"/>
          <w:lang w:val="en-GB"/>
        </w:rPr>
      </w:pPr>
      <w:r>
        <w:rPr>
          <w:rStyle w:val="None"/>
          <w:rFonts w:ascii="Arial" w:eastAsia="Times New Roman" w:hAnsi="Arial" w:cs="Arial"/>
          <w:color w:val="000000"/>
          <w:sz w:val="20"/>
          <w:szCs w:val="20"/>
          <w:lang w:eastAsia="en-GB"/>
        </w:rPr>
        <w:t>Daily progress and status updates to the external development team</w:t>
      </w:r>
    </w:p>
    <w:p w14:paraId="32824444" w14:textId="77777777" w:rsidR="00000F2A" w:rsidRDefault="00DD7699" w:rsidP="00000F2A">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Style w:val="None"/>
          <w:b/>
          <w:bCs/>
          <w:color w:val="000000"/>
          <w:bdr w:val="none" w:sz="0" w:space="0" w:color="auto" w:frame="1"/>
        </w:rPr>
      </w:pPr>
      <w:r>
        <w:rPr>
          <w:rStyle w:val="None"/>
          <w:rFonts w:ascii="Arial" w:eastAsia="Times New Roman" w:hAnsi="Arial" w:cs="Arial"/>
          <w:color w:val="000000"/>
          <w:sz w:val="20"/>
          <w:szCs w:val="20"/>
          <w:lang w:eastAsia="en-GB"/>
        </w:rPr>
        <w:t>Regular updates to the Head of Adaptive and HR Director on progress, and issues (with impact assessment and remedial solution proposals)</w:t>
      </w:r>
    </w:p>
    <w:p w14:paraId="4A81C13D" w14:textId="77777777" w:rsidR="00000F2A" w:rsidRPr="00AE44B0" w:rsidRDefault="00DD7699" w:rsidP="00000F2A">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Style w:val="None"/>
          <w:rFonts w:ascii="Arial" w:hAnsi="Arial" w:cs="Arial"/>
          <w:color w:val="000000"/>
          <w:sz w:val="20"/>
          <w:szCs w:val="20"/>
          <w:lang w:eastAsia="en-GB"/>
        </w:rPr>
      </w:pPr>
      <w:r w:rsidRPr="00000F2A">
        <w:rPr>
          <w:rStyle w:val="None"/>
          <w:rFonts w:ascii="Arial" w:hAnsi="Arial" w:cs="Arial"/>
          <w:sz w:val="20"/>
          <w:szCs w:val="20"/>
        </w:rPr>
        <w:t xml:space="preserve">Daily contact with external developers to ensure effective management of project and fixes </w:t>
      </w:r>
    </w:p>
    <w:p w14:paraId="6EDF2782" w14:textId="77777777" w:rsidR="00AE44B0" w:rsidRPr="00000F2A" w:rsidRDefault="000D114E" w:rsidP="00AE44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Pr>
          <w:rStyle w:val="None"/>
          <w:rFonts w:ascii="Arial" w:hAnsi="Arial" w:cs="Arial"/>
          <w:color w:val="000000"/>
          <w:sz w:val="20"/>
          <w:szCs w:val="20"/>
          <w:lang w:eastAsia="en-GB"/>
        </w:rPr>
      </w:pPr>
    </w:p>
    <w:p w14:paraId="01FBAB14" w14:textId="77777777" w:rsidR="00F10F1E" w:rsidRPr="00BC3A96" w:rsidRDefault="00DD7699" w:rsidP="00067F94">
      <w:pPr>
        <w:pBdr>
          <w:top w:val="none" w:sz="0" w:space="0" w:color="auto"/>
          <w:left w:val="none" w:sz="0" w:space="0" w:color="auto"/>
          <w:bottom w:val="single" w:sz="4" w:space="1" w:color="auto"/>
          <w:right w:val="none" w:sz="0" w:space="0" w:color="auto"/>
          <w:between w:val="none" w:sz="0" w:space="0" w:color="auto"/>
          <w:bar w:val="none" w:sz="0" w:color="auto"/>
        </w:pBdr>
        <w:autoSpaceDE w:val="0"/>
        <w:autoSpaceDN w:val="0"/>
        <w:adjustRightInd w:val="0"/>
        <w:rPr>
          <w:rFonts w:ascii="Arial" w:eastAsiaTheme="minorHAnsi" w:hAnsi="Arial" w:cs="Arial"/>
          <w:b/>
          <w:bCs/>
          <w:sz w:val="20"/>
          <w:szCs w:val="20"/>
          <w:bdr w:val="none" w:sz="0" w:space="0" w:color="auto"/>
          <w:lang w:val="en-GB"/>
        </w:rPr>
      </w:pPr>
      <w:r w:rsidRPr="00BC3A96">
        <w:rPr>
          <w:rFonts w:ascii="Arial" w:eastAsiaTheme="minorHAnsi" w:hAnsi="Arial" w:cs="Arial"/>
          <w:b/>
          <w:bCs/>
          <w:sz w:val="20"/>
          <w:szCs w:val="20"/>
          <w:bdr w:val="none" w:sz="0" w:space="0" w:color="auto"/>
          <w:lang w:val="en-GB"/>
        </w:rPr>
        <w:t xml:space="preserve">PRIOR EXPERIENCE </w:t>
      </w:r>
    </w:p>
    <w:p w14:paraId="2EDED3B1" w14:textId="77777777" w:rsidR="00F10F1E" w:rsidRPr="00BC3A96" w:rsidRDefault="000D114E" w:rsidP="00F10F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Arial" w:eastAsia="Calibri" w:hAnsi="Arial" w:cs="Arial"/>
          <w:color w:val="000000"/>
          <w:sz w:val="20"/>
          <w:szCs w:val="20"/>
          <w:u w:color="000000"/>
          <w:lang w:eastAsia="en-GB"/>
        </w:rPr>
      </w:pPr>
    </w:p>
    <w:p w14:paraId="356BF456" w14:textId="77777777" w:rsidR="00D92F35" w:rsidRPr="00BC3A96" w:rsidRDefault="00DD7699" w:rsidP="00F10F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Arial" w:eastAsia="Calibri" w:hAnsi="Arial" w:cs="Arial"/>
          <w:color w:val="000000"/>
          <w:sz w:val="20"/>
          <w:szCs w:val="20"/>
          <w:u w:color="000000"/>
          <w:lang w:eastAsia="en-GB"/>
        </w:rPr>
      </w:pPr>
      <w:r w:rsidRPr="00BC3A96">
        <w:rPr>
          <w:rStyle w:val="None"/>
          <w:rFonts w:ascii="Arial" w:eastAsia="Calibri" w:hAnsi="Arial" w:cs="Arial"/>
          <w:color w:val="000000"/>
          <w:sz w:val="20"/>
          <w:szCs w:val="20"/>
          <w:u w:color="000000"/>
          <w:lang w:eastAsia="en-GB"/>
        </w:rPr>
        <w:t>Multiple consultancy projects successfully completed with</w:t>
      </w:r>
      <w:r>
        <w:rPr>
          <w:rStyle w:val="None"/>
          <w:rFonts w:ascii="Arial" w:eastAsia="Calibri" w:hAnsi="Arial" w:cs="Arial"/>
          <w:color w:val="000000"/>
          <w:sz w:val="20"/>
          <w:szCs w:val="20"/>
          <w:u w:color="000000"/>
          <w:lang w:eastAsia="en-GB"/>
        </w:rPr>
        <w:t xml:space="preserve"> the following clients</w:t>
      </w:r>
      <w:r w:rsidRPr="00BC3A96">
        <w:rPr>
          <w:rStyle w:val="None"/>
          <w:rFonts w:ascii="Arial" w:eastAsia="Calibri" w:hAnsi="Arial" w:cs="Arial"/>
          <w:color w:val="000000"/>
          <w:sz w:val="20"/>
          <w:szCs w:val="20"/>
          <w:u w:color="000000"/>
          <w:lang w:eastAsia="en-GB"/>
        </w:rPr>
        <w:t>:</w:t>
      </w:r>
    </w:p>
    <w:p w14:paraId="09895938" w14:textId="77777777" w:rsidR="00D92F35" w:rsidRPr="00BC3A96" w:rsidRDefault="000D114E" w:rsidP="00F10F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Arial" w:eastAsia="Calibri" w:hAnsi="Arial" w:cs="Arial"/>
          <w:color w:val="000000"/>
          <w:sz w:val="20"/>
          <w:szCs w:val="20"/>
          <w:u w:color="000000"/>
          <w:lang w:eastAsia="en-GB"/>
        </w:rPr>
      </w:pPr>
    </w:p>
    <w:p w14:paraId="753061E1" w14:textId="77777777" w:rsidR="00C65BE2" w:rsidRPr="00C65BE2" w:rsidRDefault="00DD7699" w:rsidP="00F10F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Arial" w:eastAsia="Calibri" w:hAnsi="Arial" w:cs="Arial"/>
          <w:b/>
          <w:color w:val="000000"/>
          <w:sz w:val="20"/>
          <w:szCs w:val="20"/>
          <w:u w:color="000000"/>
          <w:lang w:eastAsia="en-GB"/>
        </w:rPr>
      </w:pPr>
      <w:r w:rsidRPr="00C65BE2">
        <w:rPr>
          <w:rStyle w:val="None"/>
          <w:rFonts w:ascii="Arial" w:eastAsia="Calibri" w:hAnsi="Arial" w:cs="Arial"/>
          <w:b/>
          <w:color w:val="000000"/>
          <w:sz w:val="20"/>
          <w:szCs w:val="20"/>
          <w:u w:color="000000"/>
          <w:lang w:eastAsia="en-GB"/>
        </w:rPr>
        <w:t>Barclays</w:t>
      </w:r>
      <w:r>
        <w:rPr>
          <w:rStyle w:val="None"/>
          <w:rFonts w:ascii="Arial" w:eastAsia="Calibri" w:hAnsi="Arial" w:cs="Arial"/>
          <w:b/>
          <w:color w:val="000000"/>
          <w:sz w:val="20"/>
          <w:szCs w:val="20"/>
          <w:u w:color="000000"/>
          <w:lang w:eastAsia="en-GB"/>
        </w:rPr>
        <w:t xml:space="preserve"> Bank (entire 2001, 2004, and 2010)</w:t>
      </w:r>
      <w:r w:rsidRPr="00C65BE2">
        <w:rPr>
          <w:rStyle w:val="None"/>
          <w:rFonts w:ascii="Arial" w:eastAsia="Calibri" w:hAnsi="Arial" w:cs="Arial"/>
          <w:b/>
          <w:color w:val="000000"/>
          <w:sz w:val="20"/>
          <w:szCs w:val="20"/>
          <w:u w:color="000000"/>
          <w:lang w:eastAsia="en-GB"/>
        </w:rPr>
        <w:t xml:space="preserve"> </w:t>
      </w:r>
      <w:r w:rsidRPr="00C65BE2">
        <w:rPr>
          <w:rStyle w:val="None"/>
          <w:rFonts w:ascii="Arial" w:eastAsia="Calibri" w:hAnsi="Arial" w:cs="Arial"/>
          <w:b/>
          <w:color w:val="000000"/>
          <w:sz w:val="20"/>
          <w:szCs w:val="20"/>
          <w:u w:color="000000"/>
          <w:lang w:eastAsia="en-GB"/>
        </w:rPr>
        <w:tab/>
      </w:r>
      <w:r w:rsidRPr="00C65BE2">
        <w:rPr>
          <w:rStyle w:val="None"/>
          <w:rFonts w:ascii="Arial" w:eastAsia="Calibri" w:hAnsi="Arial" w:cs="Arial"/>
          <w:b/>
          <w:color w:val="000000"/>
          <w:sz w:val="20"/>
          <w:szCs w:val="20"/>
          <w:u w:color="000000"/>
          <w:lang w:eastAsia="en-GB"/>
        </w:rPr>
        <w:tab/>
      </w:r>
      <w:r w:rsidRPr="00C65BE2">
        <w:rPr>
          <w:rStyle w:val="None"/>
          <w:rFonts w:ascii="Arial" w:eastAsia="Calibri" w:hAnsi="Arial" w:cs="Arial"/>
          <w:b/>
          <w:color w:val="000000"/>
          <w:sz w:val="20"/>
          <w:szCs w:val="20"/>
          <w:u w:color="000000"/>
          <w:lang w:eastAsia="en-GB"/>
        </w:rPr>
        <w:tab/>
      </w:r>
    </w:p>
    <w:p w14:paraId="5C27D8D7" w14:textId="77777777" w:rsidR="00C65BE2" w:rsidRDefault="000D114E" w:rsidP="00F10F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Arial" w:eastAsia="Calibri" w:hAnsi="Arial" w:cs="Arial"/>
          <w:color w:val="000000"/>
          <w:sz w:val="20"/>
          <w:szCs w:val="20"/>
          <w:u w:color="000000"/>
          <w:lang w:eastAsia="en-GB"/>
        </w:rPr>
      </w:pPr>
    </w:p>
    <w:p w14:paraId="7FB6A3B7" w14:textId="77777777" w:rsidR="00C65BE2" w:rsidRPr="00C65BE2" w:rsidRDefault="00DD7699" w:rsidP="00F10F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Arial" w:eastAsia="Calibri" w:hAnsi="Arial" w:cs="Arial"/>
          <w:b/>
          <w:color w:val="000000"/>
          <w:sz w:val="20"/>
          <w:szCs w:val="20"/>
          <w:u w:color="000000"/>
          <w:lang w:eastAsia="en-GB"/>
        </w:rPr>
      </w:pPr>
      <w:r w:rsidRPr="00C65BE2">
        <w:rPr>
          <w:rStyle w:val="None"/>
          <w:rFonts w:ascii="Arial" w:eastAsia="Calibri" w:hAnsi="Arial" w:cs="Arial"/>
          <w:b/>
          <w:color w:val="000000"/>
          <w:sz w:val="20"/>
          <w:szCs w:val="20"/>
          <w:u w:color="000000"/>
          <w:lang w:eastAsia="en-GB"/>
        </w:rPr>
        <w:t>International Accounting Standards (IAS) Implementation</w:t>
      </w:r>
    </w:p>
    <w:p w14:paraId="1CB3AE1A" w14:textId="77777777" w:rsidR="00C65BE2" w:rsidRPr="00C65BE2" w:rsidRDefault="00DD7699" w:rsidP="00C65BE2">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C65BE2">
        <w:rPr>
          <w:rFonts w:ascii="Arial" w:hAnsi="Arial" w:cs="Arial"/>
          <w:sz w:val="20"/>
          <w:szCs w:val="20"/>
        </w:rPr>
        <w:t xml:space="preserve">Gaining detailed understanding of new IAS Standards, the implementation of these, and the financial impact on business areas and users once implemented </w:t>
      </w:r>
    </w:p>
    <w:p w14:paraId="342AD06C" w14:textId="77777777" w:rsidR="00C65BE2" w:rsidRPr="00C65BE2" w:rsidRDefault="00DD7699" w:rsidP="00C65BE2">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C65BE2">
        <w:rPr>
          <w:rFonts w:ascii="Arial" w:hAnsi="Arial" w:cs="Arial"/>
          <w:sz w:val="20"/>
          <w:szCs w:val="20"/>
        </w:rPr>
        <w:t>Preparing users for the continuing future impact of SarbOx and Bas</w:t>
      </w:r>
      <w:r>
        <w:rPr>
          <w:rFonts w:ascii="Arial" w:hAnsi="Arial" w:cs="Arial"/>
          <w:sz w:val="20"/>
          <w:szCs w:val="20"/>
        </w:rPr>
        <w:t xml:space="preserve">el </w:t>
      </w:r>
      <w:r w:rsidRPr="00C65BE2">
        <w:rPr>
          <w:rFonts w:ascii="Arial" w:hAnsi="Arial" w:cs="Arial"/>
          <w:sz w:val="20"/>
          <w:szCs w:val="20"/>
        </w:rPr>
        <w:t>2 regulatory and reporting standards</w:t>
      </w:r>
    </w:p>
    <w:p w14:paraId="698A82D1" w14:textId="77777777" w:rsidR="00C65BE2" w:rsidRPr="00C65BE2" w:rsidRDefault="00DD7699" w:rsidP="00C65BE2">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C65BE2">
        <w:rPr>
          <w:rFonts w:ascii="Arial" w:hAnsi="Arial" w:cs="Arial"/>
          <w:sz w:val="20"/>
          <w:szCs w:val="20"/>
        </w:rPr>
        <w:t>Preparation of MS Project Test Plan, Test Strategy document, and Master Test Plan document</w:t>
      </w:r>
    </w:p>
    <w:p w14:paraId="01C985FD" w14:textId="77777777" w:rsidR="00C65BE2" w:rsidRPr="00C65BE2" w:rsidRDefault="00DD7699" w:rsidP="00C65BE2">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C65BE2">
        <w:rPr>
          <w:rFonts w:ascii="Arial" w:hAnsi="Arial" w:cs="Arial"/>
          <w:sz w:val="20"/>
          <w:szCs w:val="20"/>
        </w:rPr>
        <w:t>Running full UAT test cycle following Integration and Global System Testing</w:t>
      </w:r>
    </w:p>
    <w:p w14:paraId="2B25EA44" w14:textId="77777777" w:rsidR="00C65BE2" w:rsidRPr="00C65BE2" w:rsidRDefault="00DD7699" w:rsidP="00C65BE2">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C65BE2">
        <w:rPr>
          <w:rFonts w:ascii="Arial" w:hAnsi="Arial" w:cs="Arial"/>
          <w:sz w:val="20"/>
          <w:szCs w:val="20"/>
        </w:rPr>
        <w:t>Weekly liaison with all subject area analysts on all testing-related matters</w:t>
      </w:r>
    </w:p>
    <w:p w14:paraId="689904C0" w14:textId="77777777" w:rsidR="00C65BE2" w:rsidRPr="00C65BE2" w:rsidRDefault="00DD7699" w:rsidP="00C65BE2">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C65BE2">
        <w:rPr>
          <w:rFonts w:ascii="Arial" w:hAnsi="Arial" w:cs="Arial"/>
          <w:sz w:val="20"/>
          <w:szCs w:val="20"/>
        </w:rPr>
        <w:t>Regular liaison meetings with each of the business Implementation Managers on all testing-related matters</w:t>
      </w:r>
    </w:p>
    <w:p w14:paraId="5158269F" w14:textId="77777777" w:rsidR="00C65BE2" w:rsidRPr="00C65BE2" w:rsidRDefault="00DD7699" w:rsidP="00C65BE2">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C65BE2">
        <w:rPr>
          <w:rFonts w:ascii="Arial" w:hAnsi="Arial" w:cs="Arial"/>
          <w:sz w:val="20"/>
          <w:szCs w:val="20"/>
        </w:rPr>
        <w:t>Liaison with Enable technical teams concerning data and test infrastructure matters</w:t>
      </w:r>
    </w:p>
    <w:p w14:paraId="3DCE78AE" w14:textId="77777777" w:rsidR="00C65BE2" w:rsidRPr="00C65BE2" w:rsidRDefault="00DD7699" w:rsidP="00C65BE2">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C65BE2">
        <w:rPr>
          <w:rFonts w:ascii="Arial" w:hAnsi="Arial" w:cs="Arial"/>
          <w:sz w:val="20"/>
          <w:szCs w:val="20"/>
        </w:rPr>
        <w:t xml:space="preserve">Convening of meetings and workshops </w:t>
      </w:r>
      <w:r>
        <w:rPr>
          <w:rFonts w:ascii="Arial" w:hAnsi="Arial" w:cs="Arial"/>
          <w:sz w:val="20"/>
          <w:szCs w:val="20"/>
        </w:rPr>
        <w:t>for</w:t>
      </w:r>
      <w:r w:rsidRPr="00C65BE2">
        <w:rPr>
          <w:rFonts w:ascii="Arial" w:hAnsi="Arial" w:cs="Arial"/>
          <w:sz w:val="20"/>
          <w:szCs w:val="20"/>
        </w:rPr>
        <w:t xml:space="preserve"> other relevant testing-related topics, e.g. Risk Assessment </w:t>
      </w:r>
    </w:p>
    <w:p w14:paraId="34F879A9" w14:textId="77777777" w:rsidR="00C65BE2" w:rsidRPr="00C65BE2" w:rsidRDefault="00DD7699" w:rsidP="00C65BE2">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C65BE2">
        <w:rPr>
          <w:rFonts w:ascii="Arial" w:hAnsi="Arial" w:cs="Arial"/>
          <w:sz w:val="20"/>
          <w:szCs w:val="20"/>
        </w:rPr>
        <w:t xml:space="preserve">Coordinating the preparation of test scenarios and test scripts by the IAS analysts and the business testing representatives, and maintaining the log of these </w:t>
      </w:r>
    </w:p>
    <w:p w14:paraId="3B60290D" w14:textId="77777777" w:rsidR="00C65BE2" w:rsidRPr="00C65BE2" w:rsidRDefault="00DD7699" w:rsidP="00C65BE2">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C65BE2">
        <w:rPr>
          <w:rFonts w:ascii="Arial" w:hAnsi="Arial" w:cs="Arial"/>
          <w:sz w:val="20"/>
          <w:szCs w:val="20"/>
        </w:rPr>
        <w:t xml:space="preserve">Regular liaison with the Data Cut-over and Conversion Team </w:t>
      </w:r>
    </w:p>
    <w:p w14:paraId="7313BDB3" w14:textId="77777777" w:rsidR="006020A6" w:rsidRPr="006020A6" w:rsidRDefault="00DD7699" w:rsidP="00C65BE2">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Calibri" w:hAnsi="Arial" w:cs="Arial"/>
          <w:color w:val="000000"/>
          <w:sz w:val="20"/>
          <w:szCs w:val="20"/>
          <w:u w:color="000000"/>
          <w:lang w:eastAsia="en-GB"/>
        </w:rPr>
      </w:pPr>
      <w:r w:rsidRPr="006020A6">
        <w:rPr>
          <w:rFonts w:ascii="Arial" w:hAnsi="Arial" w:cs="Arial"/>
          <w:sz w:val="20"/>
          <w:szCs w:val="20"/>
        </w:rPr>
        <w:t xml:space="preserve">Coordinating training of users to enable effective User Acceptance Testing (UAT) </w:t>
      </w:r>
    </w:p>
    <w:p w14:paraId="57615E08" w14:textId="77777777" w:rsidR="00BC3A96" w:rsidRPr="006020A6" w:rsidRDefault="00DD7699" w:rsidP="006020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jc w:val="both"/>
        <w:rPr>
          <w:rStyle w:val="None"/>
          <w:rFonts w:ascii="Arial" w:eastAsia="Calibri" w:hAnsi="Arial" w:cs="Arial"/>
          <w:color w:val="000000"/>
          <w:sz w:val="20"/>
          <w:szCs w:val="20"/>
          <w:u w:color="000000"/>
          <w:lang w:eastAsia="en-GB"/>
        </w:rPr>
      </w:pPr>
      <w:r w:rsidRPr="006020A6">
        <w:rPr>
          <w:rStyle w:val="None"/>
          <w:rFonts w:ascii="Arial" w:eastAsia="Calibri" w:hAnsi="Arial" w:cs="Arial"/>
          <w:color w:val="000000"/>
          <w:sz w:val="20"/>
          <w:szCs w:val="20"/>
          <w:u w:color="000000"/>
          <w:lang w:eastAsia="en-GB"/>
        </w:rPr>
        <w:br/>
      </w:r>
      <w:r w:rsidRPr="006020A6">
        <w:rPr>
          <w:rStyle w:val="None"/>
          <w:rFonts w:ascii="Arial" w:eastAsia="Calibri" w:hAnsi="Arial" w:cs="Arial"/>
          <w:b/>
          <w:color w:val="000000"/>
          <w:sz w:val="20"/>
          <w:szCs w:val="20"/>
          <w:u w:color="000000"/>
          <w:lang w:eastAsia="en-GB"/>
        </w:rPr>
        <w:t>Implementation Manager:  Data Feed Sites</w:t>
      </w:r>
      <w:r w:rsidRPr="006020A6">
        <w:rPr>
          <w:rStyle w:val="None"/>
          <w:rFonts w:ascii="Arial" w:eastAsia="Calibri" w:hAnsi="Arial" w:cs="Arial"/>
          <w:b/>
          <w:color w:val="000000"/>
          <w:sz w:val="20"/>
          <w:szCs w:val="20"/>
          <w:u w:color="000000"/>
          <w:lang w:eastAsia="en-GB"/>
        </w:rPr>
        <w:tab/>
      </w:r>
    </w:p>
    <w:p w14:paraId="4D614939" w14:textId="77777777" w:rsidR="00C65BE2" w:rsidRPr="00C65BE2" w:rsidRDefault="00DD7699" w:rsidP="00C65BE2">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C65BE2">
        <w:rPr>
          <w:rFonts w:ascii="Arial" w:hAnsi="Arial" w:cs="Arial"/>
          <w:sz w:val="20"/>
          <w:szCs w:val="20"/>
        </w:rPr>
        <w:t xml:space="preserve">Project Implementation Manager for Data Feed Sites, </w:t>
      </w:r>
      <w:r>
        <w:rPr>
          <w:rFonts w:ascii="Arial" w:hAnsi="Arial" w:cs="Arial"/>
          <w:sz w:val="20"/>
          <w:szCs w:val="20"/>
        </w:rPr>
        <w:t>(</w:t>
      </w:r>
      <w:r w:rsidRPr="00C65BE2">
        <w:rPr>
          <w:rFonts w:ascii="Arial" w:hAnsi="Arial" w:cs="Arial"/>
          <w:sz w:val="20"/>
          <w:szCs w:val="20"/>
        </w:rPr>
        <w:t>eight African sites, Cyprus, Ireland, and California</w:t>
      </w:r>
      <w:r>
        <w:rPr>
          <w:rFonts w:ascii="Arial" w:hAnsi="Arial" w:cs="Arial"/>
          <w:sz w:val="20"/>
          <w:szCs w:val="20"/>
        </w:rPr>
        <w:t>)</w:t>
      </w:r>
    </w:p>
    <w:p w14:paraId="2842F443" w14:textId="77777777" w:rsidR="00C65BE2" w:rsidRPr="00C65BE2" w:rsidRDefault="00DD7699" w:rsidP="00C65BE2">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C65BE2">
        <w:rPr>
          <w:rFonts w:ascii="Arial" w:hAnsi="Arial" w:cs="Arial"/>
          <w:sz w:val="20"/>
          <w:szCs w:val="20"/>
        </w:rPr>
        <w:t>Integrally involved in the Analysis, Design, Build, Testing, and User Handover phases of the project rollout</w:t>
      </w:r>
    </w:p>
    <w:p w14:paraId="2BA17F0A" w14:textId="77777777" w:rsidR="00C65BE2" w:rsidRPr="00C65BE2" w:rsidRDefault="00DD7699" w:rsidP="00C65BE2">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C65BE2">
        <w:rPr>
          <w:rFonts w:ascii="Arial" w:hAnsi="Arial" w:cs="Arial"/>
          <w:sz w:val="20"/>
          <w:szCs w:val="20"/>
        </w:rPr>
        <w:t>Daily liaison with all sites regarding all aspects affecting implementation</w:t>
      </w:r>
    </w:p>
    <w:p w14:paraId="6D936E28" w14:textId="77777777" w:rsidR="00C65BE2" w:rsidRPr="00C65BE2" w:rsidRDefault="00DD7699" w:rsidP="00C65BE2">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C65BE2">
        <w:rPr>
          <w:rFonts w:ascii="Arial" w:hAnsi="Arial" w:cs="Arial"/>
          <w:sz w:val="20"/>
          <w:szCs w:val="20"/>
        </w:rPr>
        <w:t>Liaison with Development and Technical Support teams to address connectivity issues</w:t>
      </w:r>
    </w:p>
    <w:p w14:paraId="4BF5F854" w14:textId="77777777" w:rsidR="00C65BE2" w:rsidRPr="00C65BE2" w:rsidRDefault="00DD7699" w:rsidP="00C65BE2">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C65BE2">
        <w:rPr>
          <w:rFonts w:ascii="Arial" w:hAnsi="Arial" w:cs="Arial"/>
          <w:sz w:val="20"/>
          <w:szCs w:val="20"/>
        </w:rPr>
        <w:t>Facilitating workshops to address, document, and develop solutions for technical issues with developers and users</w:t>
      </w:r>
    </w:p>
    <w:p w14:paraId="36449BD6" w14:textId="77777777" w:rsidR="00C65BE2" w:rsidRPr="00C65BE2" w:rsidRDefault="00DD7699" w:rsidP="00C65BE2">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C65BE2">
        <w:rPr>
          <w:rFonts w:ascii="Arial" w:hAnsi="Arial" w:cs="Arial"/>
          <w:sz w:val="20"/>
          <w:szCs w:val="20"/>
        </w:rPr>
        <w:t>Co-ordination of user training, integration testing, and acceptance testing for new version releases</w:t>
      </w:r>
    </w:p>
    <w:p w14:paraId="011B3B1C" w14:textId="77777777" w:rsidR="00C65BE2" w:rsidRPr="00C65BE2" w:rsidRDefault="00DD7699" w:rsidP="00C65BE2">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rPr>
      </w:pPr>
      <w:r w:rsidRPr="00C65BE2">
        <w:rPr>
          <w:rFonts w:ascii="Arial" w:hAnsi="Arial" w:cs="Arial"/>
          <w:sz w:val="20"/>
          <w:szCs w:val="20"/>
        </w:rPr>
        <w:t>Liaison with the Change Control team regarding any salient issues</w:t>
      </w:r>
    </w:p>
    <w:p w14:paraId="0CB756E6" w14:textId="77777777" w:rsidR="00C65BE2" w:rsidRDefault="00DD7699" w:rsidP="00D92F35">
      <w:pPr>
        <w:jc w:val="both"/>
        <w:rPr>
          <w:rStyle w:val="None"/>
          <w:rFonts w:ascii="Arial" w:eastAsia="Calibri" w:hAnsi="Arial" w:cs="Arial"/>
          <w:b/>
          <w:color w:val="000000"/>
          <w:sz w:val="20"/>
          <w:szCs w:val="20"/>
          <w:u w:color="000000"/>
          <w:lang w:eastAsia="en-GB"/>
        </w:rPr>
      </w:pPr>
      <w:r>
        <w:rPr>
          <w:rStyle w:val="None"/>
          <w:rFonts w:ascii="Arial" w:eastAsia="Calibri" w:hAnsi="Arial" w:cs="Arial"/>
          <w:b/>
          <w:color w:val="000000"/>
          <w:sz w:val="20"/>
          <w:szCs w:val="20"/>
          <w:u w:color="000000"/>
          <w:lang w:eastAsia="en-GB"/>
        </w:rPr>
        <w:lastRenderedPageBreak/>
        <w:t>Royal Bank Canada (RBC) (2011)</w:t>
      </w:r>
    </w:p>
    <w:p w14:paraId="708D7218" w14:textId="77777777" w:rsidR="00D92F35" w:rsidRPr="00C65BE2" w:rsidRDefault="00DD7699" w:rsidP="00D92F35">
      <w:pPr>
        <w:jc w:val="both"/>
        <w:rPr>
          <w:rStyle w:val="None"/>
          <w:rFonts w:ascii="Arial" w:eastAsia="Calibri" w:hAnsi="Arial" w:cs="Arial"/>
          <w:b/>
          <w:color w:val="000000"/>
          <w:sz w:val="20"/>
          <w:szCs w:val="20"/>
          <w:u w:color="000000"/>
          <w:lang w:eastAsia="en-GB"/>
        </w:rPr>
      </w:pPr>
      <w:r w:rsidRPr="00C65BE2">
        <w:rPr>
          <w:rStyle w:val="None"/>
          <w:rFonts w:ascii="Arial" w:eastAsia="Calibri" w:hAnsi="Arial" w:cs="Arial"/>
          <w:b/>
          <w:color w:val="000000"/>
          <w:sz w:val="20"/>
          <w:szCs w:val="20"/>
          <w:u w:color="000000"/>
          <w:lang w:eastAsia="en-GB"/>
        </w:rPr>
        <w:t>Finance Change – SLIM Global Sub-Ledger Programme Roll-out</w:t>
      </w:r>
    </w:p>
    <w:p w14:paraId="7D5F056E" w14:textId="77777777" w:rsidR="00BC3A96" w:rsidRPr="00BC3A96" w:rsidRDefault="000D114E" w:rsidP="00D92F35">
      <w:pPr>
        <w:jc w:val="both"/>
        <w:rPr>
          <w:rStyle w:val="None"/>
          <w:rFonts w:ascii="Arial" w:eastAsia="Calibri" w:hAnsi="Arial" w:cs="Arial"/>
          <w:color w:val="000000"/>
          <w:sz w:val="20"/>
          <w:szCs w:val="20"/>
          <w:u w:color="000000"/>
          <w:lang w:eastAsia="en-GB"/>
        </w:rPr>
      </w:pPr>
    </w:p>
    <w:p w14:paraId="41603530" w14:textId="77777777" w:rsidR="00BC3A96" w:rsidRPr="00BC3A96" w:rsidRDefault="00DD7699" w:rsidP="00BC3A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Leading and project managing detailed requirement phases; identifying, tracking, escalating and working with the appropriate functions to resolve issues.</w:t>
      </w:r>
    </w:p>
    <w:p w14:paraId="22E53F64" w14:textId="77777777" w:rsidR="00BC3A96" w:rsidRPr="00BC3A96" w:rsidRDefault="00DD7699" w:rsidP="00BC3A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Sub-ledger implementation for Product Control &amp; Financial Control within Capital Markets (Product knowledge of Fixed Income: Equities and Interest Rate Derivatives)</w:t>
      </w:r>
    </w:p>
    <w:p w14:paraId="4FBDA7B5" w14:textId="77777777" w:rsidR="00BC3A96" w:rsidRPr="00BC3A96" w:rsidRDefault="00DD7699" w:rsidP="00BC3A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 xml:space="preserve">Project managing, assessing, analyzing, and documenting Finance requirements with regard to the SLIM implementations </w:t>
      </w:r>
    </w:p>
    <w:p w14:paraId="39D7B66D" w14:textId="77777777" w:rsidR="00BC3A96" w:rsidRPr="00BC3A96" w:rsidRDefault="00DD7699" w:rsidP="00BC3A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 xml:space="preserve">Work with the core FINANCE SLIM team on effective project planning and management and meeting key deliverables  </w:t>
      </w:r>
    </w:p>
    <w:p w14:paraId="237E4E1D" w14:textId="77777777" w:rsidR="00BC3A96" w:rsidRPr="00BC3A96" w:rsidRDefault="00DD7699" w:rsidP="00BC3A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Data analysis and process flow documentation</w:t>
      </w:r>
    </w:p>
    <w:p w14:paraId="3F877232" w14:textId="77777777" w:rsidR="00BC3A96" w:rsidRPr="00BC3A96" w:rsidRDefault="00DD7699" w:rsidP="00BC3A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 xml:space="preserve">Identifying, tracking, and working with business partners on resolving issues </w:t>
      </w:r>
    </w:p>
    <w:p w14:paraId="4A34C2D4" w14:textId="77777777" w:rsidR="00BC3A96" w:rsidRPr="00BC3A96" w:rsidRDefault="00DD7699" w:rsidP="00BC3A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Compiling adequate end user documentation and training</w:t>
      </w:r>
    </w:p>
    <w:p w14:paraId="6523109C" w14:textId="77777777" w:rsidR="00BC3A96" w:rsidRPr="00BC3A96" w:rsidRDefault="00DD7699" w:rsidP="00BC3A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Contributing to successful project completion within budget and on time by identifying risks and developing mitigation strategies</w:t>
      </w:r>
    </w:p>
    <w:p w14:paraId="0D412976" w14:textId="77777777" w:rsidR="00BC3A96" w:rsidRPr="00BC3A96" w:rsidRDefault="00DD7699" w:rsidP="00BC3A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Working with Finance Project Team on managing process changes for Finance BAU teams</w:t>
      </w:r>
    </w:p>
    <w:p w14:paraId="17E03FDA" w14:textId="77777777" w:rsidR="00BC3A96" w:rsidRPr="00BC3A96" w:rsidRDefault="00DD7699" w:rsidP="00BC3A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Conflict resolution and effective communication between Financial Control, Product Control, and Operations</w:t>
      </w:r>
    </w:p>
    <w:p w14:paraId="10FE5994" w14:textId="77777777" w:rsidR="00BC3A96" w:rsidRPr="00BC3A96" w:rsidRDefault="00DD7699" w:rsidP="00BC3A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Develop detailed plans and accurate estimates for completion of Requirements and Acceptance phases of projects</w:t>
      </w:r>
    </w:p>
    <w:p w14:paraId="08BF2BE8" w14:textId="77777777" w:rsidR="00BC3A96" w:rsidRPr="00BC3A96" w:rsidRDefault="00DD7699" w:rsidP="00BC3A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Lead UAT phase of project Financial Control (data conversion process, dress-rehearsals, and run-book compilation)</w:t>
      </w:r>
    </w:p>
    <w:p w14:paraId="29040C0B" w14:textId="77777777" w:rsidR="006020A6" w:rsidRPr="00E5041B" w:rsidRDefault="00DD7699" w:rsidP="008520F9">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rPr>
      </w:pPr>
      <w:r w:rsidRPr="00E5041B">
        <w:rPr>
          <w:rFonts w:ascii="Arial" w:hAnsi="Arial" w:cs="Arial"/>
          <w:sz w:val="20"/>
          <w:szCs w:val="20"/>
        </w:rPr>
        <w:t>Developing test plans and leading the systems and user acceptance testing</w:t>
      </w:r>
    </w:p>
    <w:p w14:paraId="1B4ED4A5" w14:textId="77777777" w:rsidR="006020A6" w:rsidRPr="00BC3A96" w:rsidRDefault="000D114E" w:rsidP="006020A6">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Arial" w:hAnsi="Arial" w:cs="Arial"/>
          <w:b/>
          <w:sz w:val="20"/>
          <w:szCs w:val="20"/>
        </w:rPr>
      </w:pPr>
    </w:p>
    <w:p w14:paraId="3A407ED4" w14:textId="77777777" w:rsidR="00BC3A96" w:rsidRPr="00BC3A96" w:rsidRDefault="000D114E" w:rsidP="00D92F35">
      <w:pPr>
        <w:jc w:val="both"/>
        <w:rPr>
          <w:rStyle w:val="None"/>
          <w:rFonts w:ascii="Arial" w:eastAsia="Calibri" w:hAnsi="Arial" w:cs="Arial"/>
          <w:color w:val="000000"/>
          <w:sz w:val="20"/>
          <w:szCs w:val="20"/>
          <w:u w:color="000000"/>
          <w:lang w:eastAsia="en-GB"/>
        </w:rPr>
      </w:pPr>
    </w:p>
    <w:p w14:paraId="574E7064" w14:textId="77777777" w:rsidR="00C65BE2" w:rsidRDefault="00DD7699" w:rsidP="00D92F35">
      <w:pPr>
        <w:jc w:val="both"/>
        <w:rPr>
          <w:rStyle w:val="None"/>
          <w:rFonts w:ascii="Arial" w:eastAsia="Calibri" w:hAnsi="Arial" w:cs="Arial"/>
          <w:b/>
          <w:color w:val="000000"/>
          <w:sz w:val="20"/>
          <w:szCs w:val="20"/>
          <w:u w:color="000000"/>
          <w:lang w:eastAsia="en-GB"/>
        </w:rPr>
      </w:pPr>
      <w:r w:rsidRPr="00E66A86">
        <w:rPr>
          <w:rStyle w:val="None"/>
          <w:rFonts w:ascii="Arial" w:eastAsia="Calibri" w:hAnsi="Arial" w:cs="Arial"/>
          <w:b/>
          <w:color w:val="000000"/>
          <w:sz w:val="20"/>
          <w:szCs w:val="20"/>
          <w:u w:color="000000"/>
          <w:lang w:eastAsia="en-GB"/>
        </w:rPr>
        <w:t xml:space="preserve">HSBC </w:t>
      </w:r>
      <w:r w:rsidRPr="00E66A86">
        <w:rPr>
          <w:rStyle w:val="None"/>
          <w:rFonts w:ascii="Arial" w:eastAsia="Calibri" w:hAnsi="Arial" w:cs="Arial"/>
          <w:b/>
          <w:color w:val="000000"/>
          <w:sz w:val="20"/>
          <w:szCs w:val="20"/>
          <w:u w:color="000000"/>
          <w:lang w:eastAsia="en-GB"/>
        </w:rPr>
        <w:tab/>
      </w:r>
      <w:r>
        <w:rPr>
          <w:rStyle w:val="None"/>
          <w:rFonts w:ascii="Arial" w:eastAsia="Calibri" w:hAnsi="Arial" w:cs="Arial"/>
          <w:b/>
          <w:color w:val="000000"/>
          <w:sz w:val="20"/>
          <w:szCs w:val="20"/>
          <w:u w:color="000000"/>
          <w:lang w:eastAsia="en-GB"/>
        </w:rPr>
        <w:t>(Entire 2007 &amp; 2008 and 2010)</w:t>
      </w:r>
      <w:r w:rsidRPr="00E66A86">
        <w:rPr>
          <w:rStyle w:val="None"/>
          <w:rFonts w:ascii="Arial" w:eastAsia="Calibri" w:hAnsi="Arial" w:cs="Arial"/>
          <w:b/>
          <w:color w:val="000000"/>
          <w:sz w:val="20"/>
          <w:szCs w:val="20"/>
          <w:u w:color="000000"/>
          <w:lang w:eastAsia="en-GB"/>
        </w:rPr>
        <w:tab/>
      </w:r>
      <w:r w:rsidRPr="00E66A86">
        <w:rPr>
          <w:rStyle w:val="None"/>
          <w:rFonts w:ascii="Arial" w:eastAsia="Calibri" w:hAnsi="Arial" w:cs="Arial"/>
          <w:b/>
          <w:color w:val="000000"/>
          <w:sz w:val="20"/>
          <w:szCs w:val="20"/>
          <w:u w:color="000000"/>
          <w:lang w:eastAsia="en-GB"/>
        </w:rPr>
        <w:tab/>
      </w:r>
      <w:r w:rsidRPr="00E66A86">
        <w:rPr>
          <w:rStyle w:val="None"/>
          <w:rFonts w:ascii="Arial" w:eastAsia="Calibri" w:hAnsi="Arial" w:cs="Arial"/>
          <w:b/>
          <w:color w:val="000000"/>
          <w:sz w:val="20"/>
          <w:szCs w:val="20"/>
          <w:u w:color="000000"/>
          <w:lang w:eastAsia="en-GB"/>
        </w:rPr>
        <w:tab/>
      </w:r>
    </w:p>
    <w:p w14:paraId="773AA350" w14:textId="77777777" w:rsidR="00C65BE2" w:rsidRDefault="000D114E" w:rsidP="00D92F35">
      <w:pPr>
        <w:jc w:val="both"/>
        <w:rPr>
          <w:rStyle w:val="None"/>
          <w:rFonts w:ascii="Arial" w:eastAsia="Calibri" w:hAnsi="Arial" w:cs="Arial"/>
          <w:b/>
          <w:color w:val="000000"/>
          <w:sz w:val="20"/>
          <w:szCs w:val="20"/>
          <w:u w:color="000000"/>
          <w:lang w:eastAsia="en-GB"/>
        </w:rPr>
      </w:pPr>
    </w:p>
    <w:p w14:paraId="1F981EFD" w14:textId="77777777" w:rsidR="00C65BE2" w:rsidRDefault="00DD7699" w:rsidP="00D92F35">
      <w:pPr>
        <w:jc w:val="both"/>
        <w:rPr>
          <w:rStyle w:val="None"/>
          <w:rFonts w:ascii="Arial" w:eastAsia="Calibri" w:hAnsi="Arial" w:cs="Arial"/>
          <w:b/>
          <w:color w:val="000000"/>
          <w:sz w:val="20"/>
          <w:szCs w:val="20"/>
          <w:u w:color="000000"/>
          <w:lang w:eastAsia="en-GB"/>
        </w:rPr>
      </w:pPr>
      <w:r w:rsidRPr="00E66A86">
        <w:rPr>
          <w:rStyle w:val="None"/>
          <w:rFonts w:ascii="Arial" w:eastAsia="Calibri" w:hAnsi="Arial" w:cs="Arial"/>
          <w:b/>
          <w:color w:val="000000"/>
          <w:sz w:val="20"/>
          <w:szCs w:val="20"/>
          <w:u w:color="000000"/>
          <w:lang w:eastAsia="en-GB"/>
        </w:rPr>
        <w:t>Change Management Team – Product Control (Securitisations)</w:t>
      </w:r>
      <w:r w:rsidRPr="00E66A86">
        <w:rPr>
          <w:rStyle w:val="None"/>
          <w:rFonts w:ascii="Arial" w:eastAsia="Calibri" w:hAnsi="Arial" w:cs="Arial"/>
          <w:b/>
          <w:color w:val="000000"/>
          <w:sz w:val="20"/>
          <w:szCs w:val="20"/>
          <w:u w:color="000000"/>
          <w:lang w:eastAsia="en-GB"/>
        </w:rPr>
        <w:tab/>
      </w:r>
      <w:r w:rsidRPr="00E66A86">
        <w:rPr>
          <w:rStyle w:val="None"/>
          <w:rFonts w:ascii="Arial" w:eastAsia="Calibri" w:hAnsi="Arial" w:cs="Arial"/>
          <w:b/>
          <w:color w:val="000000"/>
          <w:sz w:val="20"/>
          <w:szCs w:val="20"/>
          <w:u w:color="000000"/>
          <w:lang w:eastAsia="en-GB"/>
        </w:rPr>
        <w:tab/>
      </w:r>
      <w:r w:rsidRPr="00E66A86">
        <w:rPr>
          <w:rStyle w:val="None"/>
          <w:rFonts w:ascii="Arial" w:eastAsia="Calibri" w:hAnsi="Arial" w:cs="Arial"/>
          <w:b/>
          <w:color w:val="000000"/>
          <w:sz w:val="20"/>
          <w:szCs w:val="20"/>
          <w:u w:color="000000"/>
          <w:lang w:eastAsia="en-GB"/>
        </w:rPr>
        <w:tab/>
      </w:r>
    </w:p>
    <w:p w14:paraId="29E98B2E" w14:textId="77777777" w:rsidR="00C65BE2" w:rsidRPr="00C65BE2" w:rsidRDefault="00DD7699" w:rsidP="00C65BE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C65BE2">
        <w:rPr>
          <w:rFonts w:ascii="Arial" w:hAnsi="Arial" w:cs="Arial"/>
          <w:sz w:val="20"/>
          <w:szCs w:val="20"/>
        </w:rPr>
        <w:t>Documentation of business requirements with users concerning optimization of current Trust Accounting System (TAS) for Asset Backed Securities (Securitisations) as part of the Change Management Team, and understanding the impact on their usual reporting parameters once implemented</w:t>
      </w:r>
    </w:p>
    <w:p w14:paraId="7F8D312F" w14:textId="77777777" w:rsidR="00C65BE2" w:rsidRPr="00C65BE2" w:rsidRDefault="00DD7699" w:rsidP="00C65BE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C65BE2">
        <w:rPr>
          <w:rFonts w:ascii="Arial" w:hAnsi="Arial" w:cs="Arial"/>
          <w:sz w:val="20"/>
          <w:szCs w:val="20"/>
        </w:rPr>
        <w:t xml:space="preserve">Liaison to ensure that Balance Sheet Management team users then understood the new Trust Accounting System (TAS) and its impact moving forward </w:t>
      </w:r>
    </w:p>
    <w:p w14:paraId="66A4D13B" w14:textId="77777777" w:rsidR="00C65BE2" w:rsidRPr="00C65BE2" w:rsidRDefault="00DD7699" w:rsidP="00C65BE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C65BE2">
        <w:rPr>
          <w:rFonts w:ascii="Arial" w:hAnsi="Arial" w:cs="Arial"/>
          <w:sz w:val="20"/>
          <w:szCs w:val="20"/>
        </w:rPr>
        <w:t xml:space="preserve">Regular Change Workshops with financial users during each Implementation Phase to gain an understanding of issues or concerns </w:t>
      </w:r>
    </w:p>
    <w:p w14:paraId="5BFBB9B2" w14:textId="77777777" w:rsidR="00C65BE2" w:rsidRPr="00C65BE2" w:rsidRDefault="00DD7699" w:rsidP="00C65BE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C65BE2">
        <w:rPr>
          <w:rFonts w:ascii="Arial" w:hAnsi="Arial" w:cs="Arial"/>
          <w:sz w:val="20"/>
          <w:szCs w:val="20"/>
        </w:rPr>
        <w:t>Detailed status reports to Project Manager regarding implementation progress, and Balance Sheet Management team concerns</w:t>
      </w:r>
    </w:p>
    <w:p w14:paraId="630FC5C4" w14:textId="77777777" w:rsidR="00C65BE2" w:rsidRPr="00C65BE2" w:rsidRDefault="00DD7699" w:rsidP="00C65BE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C65BE2">
        <w:rPr>
          <w:rFonts w:ascii="Arial" w:hAnsi="Arial" w:cs="Arial"/>
          <w:sz w:val="20"/>
          <w:szCs w:val="20"/>
        </w:rPr>
        <w:t>Documentation of daily and monthly procedures for users to carry out normal Business as Usual activities</w:t>
      </w:r>
    </w:p>
    <w:p w14:paraId="6F22E3D1" w14:textId="77777777" w:rsidR="00C65BE2" w:rsidRPr="00C65BE2" w:rsidRDefault="00DD7699" w:rsidP="00C65BE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C65BE2">
        <w:rPr>
          <w:rFonts w:ascii="Arial" w:hAnsi="Arial" w:cs="Arial"/>
          <w:sz w:val="20"/>
          <w:szCs w:val="20"/>
        </w:rPr>
        <w:t>Liaison with the Due Diligence team, and auditors to ensure best practice adherence and compliance with Regulatory bodies such as SOX, and implementing practices to ensure this</w:t>
      </w:r>
    </w:p>
    <w:p w14:paraId="288AAD2E" w14:textId="77777777" w:rsidR="00C65BE2" w:rsidRPr="00C65BE2" w:rsidRDefault="00DD7699" w:rsidP="00C65BE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C65BE2">
        <w:rPr>
          <w:rFonts w:ascii="Arial" w:hAnsi="Arial" w:cs="Arial"/>
          <w:sz w:val="20"/>
          <w:szCs w:val="20"/>
        </w:rPr>
        <w:t>Close liaison with the IT Development team to ensure accurate and timely delivery of changes, facilitating Knowledge Transfer sessions between the IT team and business areas, and managing the “Delivery Communication” of any IT releases to the business areas</w:t>
      </w:r>
    </w:p>
    <w:p w14:paraId="6B22990C" w14:textId="77777777" w:rsidR="00C65BE2" w:rsidRPr="00C65BE2" w:rsidRDefault="00DD7699" w:rsidP="00C65BE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C65BE2">
        <w:rPr>
          <w:rFonts w:ascii="Arial" w:hAnsi="Arial" w:cs="Arial"/>
          <w:sz w:val="20"/>
          <w:szCs w:val="20"/>
        </w:rPr>
        <w:t>Regular progress reporting to Management on IT development, UAT status, etc.</w:t>
      </w:r>
    </w:p>
    <w:p w14:paraId="29564B4F" w14:textId="77777777" w:rsidR="00C65BE2" w:rsidRPr="00C65BE2" w:rsidRDefault="00DD7699" w:rsidP="00C65BE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C65BE2">
        <w:rPr>
          <w:rFonts w:ascii="Arial" w:hAnsi="Arial" w:cs="Arial"/>
          <w:sz w:val="20"/>
          <w:szCs w:val="20"/>
        </w:rPr>
        <w:t>Post-implementation reviews</w:t>
      </w:r>
    </w:p>
    <w:p w14:paraId="6E93E98B" w14:textId="77777777" w:rsidR="00C65BE2" w:rsidRPr="00E66A86" w:rsidRDefault="000D114E">
      <w:pPr>
        <w:jc w:val="both"/>
        <w:rPr>
          <w:rStyle w:val="None"/>
          <w:rFonts w:ascii="Arial" w:eastAsia="Calibri" w:hAnsi="Arial" w:cs="Arial"/>
          <w:b/>
          <w:color w:val="000000"/>
          <w:sz w:val="20"/>
          <w:szCs w:val="20"/>
          <w:u w:color="000000"/>
          <w:lang w:eastAsia="en-GB"/>
        </w:rPr>
      </w:pPr>
    </w:p>
    <w:p w14:paraId="3B735D27" w14:textId="77777777" w:rsidR="00C65BE2" w:rsidRPr="00E66A86" w:rsidRDefault="000D114E">
      <w:pPr>
        <w:jc w:val="both"/>
        <w:rPr>
          <w:rStyle w:val="None"/>
          <w:rFonts w:ascii="Arial" w:eastAsia="Calibri" w:hAnsi="Arial" w:cs="Arial"/>
          <w:b/>
          <w:color w:val="000000"/>
          <w:sz w:val="20"/>
          <w:szCs w:val="20"/>
          <w:u w:color="000000"/>
          <w:lang w:eastAsia="en-GB"/>
        </w:rPr>
      </w:pPr>
    </w:p>
    <w:p w14:paraId="53C96B1F" w14:textId="77777777" w:rsidR="00BC3A96" w:rsidRPr="00C65BE2" w:rsidRDefault="00DD7699" w:rsidP="00D92F35">
      <w:pPr>
        <w:jc w:val="both"/>
        <w:rPr>
          <w:rStyle w:val="None"/>
          <w:rFonts w:ascii="Arial" w:eastAsia="Calibri" w:hAnsi="Arial" w:cs="Arial"/>
          <w:b/>
          <w:color w:val="000000"/>
          <w:sz w:val="20"/>
          <w:szCs w:val="20"/>
          <w:u w:color="000000"/>
          <w:lang w:eastAsia="en-GB"/>
        </w:rPr>
      </w:pPr>
      <w:r w:rsidRPr="00E66A86">
        <w:rPr>
          <w:rStyle w:val="None"/>
          <w:rFonts w:ascii="Arial" w:eastAsia="Calibri" w:hAnsi="Arial" w:cs="Arial"/>
          <w:b/>
          <w:color w:val="000000"/>
          <w:sz w:val="20"/>
          <w:szCs w:val="20"/>
          <w:u w:color="000000"/>
          <w:lang w:eastAsia="en-GB"/>
        </w:rPr>
        <w:t>Finance Change – Liquidity Management Programme</w:t>
      </w:r>
    </w:p>
    <w:p w14:paraId="711F68D0" w14:textId="77777777" w:rsidR="00E66A86" w:rsidRPr="00E66A86" w:rsidRDefault="00DD7699" w:rsidP="00E66A86">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E66A86">
        <w:rPr>
          <w:rFonts w:ascii="Arial" w:hAnsi="Arial" w:cs="Arial"/>
          <w:sz w:val="20"/>
          <w:szCs w:val="20"/>
        </w:rPr>
        <w:t>Working within the Asset &amp; Liability Management and Finance Change Management Teams to project manage and implement the FSA liquidity policy directives</w:t>
      </w:r>
    </w:p>
    <w:p w14:paraId="5D04EA9F" w14:textId="77777777" w:rsidR="006020A6" w:rsidRDefault="00DD7699" w:rsidP="00E66A86">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6020A6">
        <w:rPr>
          <w:rFonts w:ascii="Arial" w:hAnsi="Arial" w:cs="Arial"/>
          <w:sz w:val="20"/>
          <w:szCs w:val="20"/>
        </w:rPr>
        <w:t xml:space="preserve">Understanding and ensuring compliance with FSA Liquidity Policy Statement 09/16 </w:t>
      </w:r>
    </w:p>
    <w:p w14:paraId="20A9C7BB" w14:textId="77777777" w:rsidR="00E66A86" w:rsidRPr="006020A6" w:rsidRDefault="00DD7699" w:rsidP="00E66A86">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6020A6">
        <w:rPr>
          <w:rFonts w:ascii="Arial" w:hAnsi="Arial" w:cs="Arial"/>
          <w:sz w:val="20"/>
          <w:szCs w:val="20"/>
        </w:rPr>
        <w:t>Ownership of the Reconciliation Process for Retail Banking and Global Banking &amp; Markets (GB&amp;M)</w:t>
      </w:r>
    </w:p>
    <w:p w14:paraId="2C600EFA" w14:textId="77777777" w:rsidR="00E66A86" w:rsidRPr="00E66A86" w:rsidRDefault="00DD7699" w:rsidP="00E66A86">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E66A86">
        <w:rPr>
          <w:rFonts w:ascii="Arial" w:hAnsi="Arial" w:cs="Arial"/>
          <w:sz w:val="20"/>
          <w:szCs w:val="20"/>
        </w:rPr>
        <w:t>Documenting and understanding the data flows and process flows</w:t>
      </w:r>
    </w:p>
    <w:p w14:paraId="7C2B4F94" w14:textId="77777777" w:rsidR="00E66A86" w:rsidRPr="00E66A86" w:rsidRDefault="00DD7699" w:rsidP="00E66A86">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E66A86">
        <w:rPr>
          <w:rFonts w:ascii="Arial" w:hAnsi="Arial" w:cs="Arial"/>
          <w:sz w:val="20"/>
          <w:szCs w:val="20"/>
        </w:rPr>
        <w:t xml:space="preserve">Ensuring the completeness and integrity of data </w:t>
      </w:r>
    </w:p>
    <w:p w14:paraId="2498DAE7" w14:textId="77777777" w:rsidR="00E66A86" w:rsidRPr="00E66A86" w:rsidRDefault="00DD7699" w:rsidP="00E66A86">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E66A86">
        <w:rPr>
          <w:rFonts w:ascii="Arial" w:hAnsi="Arial" w:cs="Arial"/>
          <w:sz w:val="20"/>
          <w:szCs w:val="20"/>
        </w:rPr>
        <w:t>Extensive data mapping activities, make-sense checks, and reconciliations</w:t>
      </w:r>
    </w:p>
    <w:p w14:paraId="17128665" w14:textId="77777777" w:rsidR="00E66A86" w:rsidRPr="00E66A86" w:rsidRDefault="00DD7699" w:rsidP="00E66A86">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E66A86">
        <w:rPr>
          <w:rFonts w:ascii="Arial" w:hAnsi="Arial" w:cs="Arial"/>
          <w:sz w:val="20"/>
          <w:szCs w:val="20"/>
        </w:rPr>
        <w:t>Production of exception reports to reconcile Liquidity with Ledger source systems</w:t>
      </w:r>
    </w:p>
    <w:p w14:paraId="3CBA8631" w14:textId="77777777" w:rsidR="00E66A86" w:rsidRPr="00E66A86" w:rsidRDefault="00DD7699" w:rsidP="00E66A86">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E66A86">
        <w:rPr>
          <w:rFonts w:ascii="Arial" w:hAnsi="Arial" w:cs="Arial"/>
          <w:sz w:val="20"/>
          <w:szCs w:val="20"/>
        </w:rPr>
        <w:t xml:space="preserve">Scheduling of discussion workshops, and issue resolution </w:t>
      </w:r>
    </w:p>
    <w:p w14:paraId="5ABAD3CD" w14:textId="77777777" w:rsidR="00E66A86" w:rsidRPr="00E66A86" w:rsidRDefault="00DD7699" w:rsidP="00E66A86">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E66A86">
        <w:rPr>
          <w:rFonts w:ascii="Arial" w:hAnsi="Arial" w:cs="Arial"/>
          <w:sz w:val="20"/>
          <w:szCs w:val="20"/>
        </w:rPr>
        <w:t>Training and production of full procedures schedule for ongoing BAU work</w:t>
      </w:r>
    </w:p>
    <w:p w14:paraId="4C5C3CAF" w14:textId="77777777" w:rsidR="00BC3A96" w:rsidRDefault="000D114E" w:rsidP="00D92F35">
      <w:pPr>
        <w:jc w:val="both"/>
        <w:rPr>
          <w:rStyle w:val="None"/>
          <w:rFonts w:ascii="Arial" w:eastAsia="Calibri" w:hAnsi="Arial" w:cs="Arial"/>
          <w:color w:val="000000"/>
          <w:sz w:val="20"/>
          <w:szCs w:val="20"/>
          <w:u w:color="000000"/>
          <w:lang w:eastAsia="en-GB"/>
        </w:rPr>
      </w:pPr>
    </w:p>
    <w:p w14:paraId="0990DDEB" w14:textId="77777777" w:rsidR="00E5041B" w:rsidRPr="00BC3A96" w:rsidRDefault="000D114E" w:rsidP="00D92F35">
      <w:pPr>
        <w:jc w:val="both"/>
        <w:rPr>
          <w:rStyle w:val="None"/>
          <w:rFonts w:ascii="Arial" w:eastAsia="Calibri" w:hAnsi="Arial" w:cs="Arial"/>
          <w:color w:val="000000"/>
          <w:sz w:val="20"/>
          <w:szCs w:val="20"/>
          <w:u w:color="000000"/>
          <w:lang w:eastAsia="en-GB"/>
        </w:rPr>
      </w:pPr>
    </w:p>
    <w:p w14:paraId="159E39C5" w14:textId="77777777" w:rsidR="00BC3A96" w:rsidRPr="00BC3A96" w:rsidRDefault="000D114E" w:rsidP="00D92F35">
      <w:pPr>
        <w:jc w:val="both"/>
        <w:rPr>
          <w:rStyle w:val="None"/>
          <w:rFonts w:ascii="Arial" w:eastAsia="Calibri" w:hAnsi="Arial" w:cs="Arial"/>
          <w:color w:val="000000"/>
          <w:sz w:val="20"/>
          <w:szCs w:val="20"/>
          <w:u w:color="000000"/>
          <w:lang w:eastAsia="en-GB"/>
        </w:rPr>
      </w:pPr>
    </w:p>
    <w:p w14:paraId="721AF349" w14:textId="77777777" w:rsidR="00C65BE2" w:rsidRDefault="00DD7699" w:rsidP="00D92F35">
      <w:pPr>
        <w:jc w:val="both"/>
        <w:rPr>
          <w:rStyle w:val="None"/>
          <w:rFonts w:ascii="Arial" w:eastAsia="Calibri" w:hAnsi="Arial" w:cs="Arial"/>
          <w:b/>
          <w:color w:val="000000"/>
          <w:sz w:val="20"/>
          <w:szCs w:val="20"/>
          <w:u w:color="000000"/>
          <w:lang w:eastAsia="en-GB"/>
        </w:rPr>
      </w:pPr>
      <w:r w:rsidRPr="00E66A86">
        <w:rPr>
          <w:rStyle w:val="None"/>
          <w:rFonts w:ascii="Arial" w:eastAsia="Calibri" w:hAnsi="Arial" w:cs="Arial"/>
          <w:b/>
          <w:color w:val="000000"/>
          <w:sz w:val="20"/>
          <w:szCs w:val="20"/>
          <w:u w:color="000000"/>
          <w:lang w:eastAsia="en-GB"/>
        </w:rPr>
        <w:lastRenderedPageBreak/>
        <w:t xml:space="preserve">Royal Bank of Scotland (RBS) </w:t>
      </w:r>
      <w:r>
        <w:rPr>
          <w:rStyle w:val="None"/>
          <w:rFonts w:ascii="Arial" w:eastAsia="Calibri" w:hAnsi="Arial" w:cs="Arial"/>
          <w:b/>
          <w:color w:val="000000"/>
          <w:sz w:val="20"/>
          <w:szCs w:val="20"/>
          <w:u w:color="000000"/>
          <w:lang w:eastAsia="en-GB"/>
        </w:rPr>
        <w:t>(2008 – 6m)</w:t>
      </w:r>
    </w:p>
    <w:p w14:paraId="0EF4249E" w14:textId="77777777" w:rsidR="00C65BE2" w:rsidRDefault="00DD7699" w:rsidP="00D92F35">
      <w:pPr>
        <w:jc w:val="both"/>
        <w:rPr>
          <w:rStyle w:val="None"/>
          <w:rFonts w:ascii="Arial" w:eastAsia="Calibri" w:hAnsi="Arial" w:cs="Arial"/>
          <w:b/>
          <w:color w:val="000000"/>
          <w:sz w:val="20"/>
          <w:szCs w:val="20"/>
          <w:u w:color="000000"/>
          <w:lang w:eastAsia="en-GB"/>
        </w:rPr>
      </w:pPr>
      <w:r w:rsidRPr="00E66A86">
        <w:rPr>
          <w:rStyle w:val="None"/>
          <w:rFonts w:ascii="Arial" w:eastAsia="Calibri" w:hAnsi="Arial" w:cs="Arial"/>
          <w:b/>
          <w:color w:val="000000"/>
          <w:sz w:val="20"/>
          <w:szCs w:val="20"/>
          <w:u w:color="000000"/>
          <w:lang w:eastAsia="en-GB"/>
        </w:rPr>
        <w:t>Finance Integration/Transformation Team (RBS – ABN AMRO)</w:t>
      </w:r>
    </w:p>
    <w:p w14:paraId="472D86DB" w14:textId="77777777" w:rsidR="00BC3A96" w:rsidRPr="00E66A86" w:rsidRDefault="00DD7699" w:rsidP="00D92F35">
      <w:pPr>
        <w:jc w:val="both"/>
        <w:rPr>
          <w:rStyle w:val="None"/>
          <w:rFonts w:ascii="Arial" w:eastAsia="Calibri" w:hAnsi="Arial" w:cs="Arial"/>
          <w:b/>
          <w:color w:val="000000"/>
          <w:sz w:val="20"/>
          <w:szCs w:val="20"/>
          <w:u w:color="000000"/>
          <w:lang w:eastAsia="en-GB"/>
        </w:rPr>
      </w:pPr>
      <w:r w:rsidRPr="00E66A86">
        <w:rPr>
          <w:rStyle w:val="None"/>
          <w:rFonts w:ascii="Arial" w:eastAsia="Calibri" w:hAnsi="Arial" w:cs="Arial"/>
          <w:b/>
          <w:color w:val="000000"/>
          <w:sz w:val="20"/>
          <w:szCs w:val="20"/>
          <w:u w:color="000000"/>
          <w:lang w:eastAsia="en-GB"/>
        </w:rPr>
        <w:tab/>
      </w:r>
    </w:p>
    <w:p w14:paraId="389B6802" w14:textId="77777777" w:rsidR="00E66A86" w:rsidRPr="00E66A86" w:rsidRDefault="00DD7699" w:rsidP="00E66A8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E66A86">
        <w:rPr>
          <w:rFonts w:ascii="Arial" w:hAnsi="Arial" w:cs="Arial"/>
          <w:sz w:val="20"/>
          <w:szCs w:val="20"/>
        </w:rPr>
        <w:t xml:space="preserve">Global Banking and Markets (Finance Transformation &amp; Integration Project): P &amp; L Reporting - Churchill Programme </w:t>
      </w:r>
    </w:p>
    <w:p w14:paraId="3CF1F682" w14:textId="77777777" w:rsidR="00E66A86" w:rsidRPr="00E66A86" w:rsidRDefault="00DD7699" w:rsidP="00E66A8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E66A86">
        <w:rPr>
          <w:rFonts w:ascii="Arial" w:hAnsi="Arial" w:cs="Arial"/>
          <w:sz w:val="20"/>
          <w:szCs w:val="20"/>
        </w:rPr>
        <w:t xml:space="preserve">Daily Financial rollover processes; understanding and documentation of "As Is" versus "To Be" states </w:t>
      </w:r>
    </w:p>
    <w:p w14:paraId="298AB4A4" w14:textId="77777777" w:rsidR="00E66A86" w:rsidRPr="00E66A86" w:rsidRDefault="00DD7699" w:rsidP="00E66A8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E66A86">
        <w:rPr>
          <w:rFonts w:ascii="Arial" w:hAnsi="Arial" w:cs="Arial"/>
          <w:sz w:val="20"/>
          <w:szCs w:val="20"/>
        </w:rPr>
        <w:t xml:space="preserve">Product areas of Currency Options and Exotic Rates </w:t>
      </w:r>
    </w:p>
    <w:p w14:paraId="4940C222" w14:textId="77777777" w:rsidR="00E66A86" w:rsidRPr="00E66A86" w:rsidRDefault="00DD7699" w:rsidP="00E66A8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E66A86">
        <w:rPr>
          <w:rFonts w:ascii="Arial" w:hAnsi="Arial" w:cs="Arial"/>
          <w:sz w:val="20"/>
          <w:szCs w:val="20"/>
        </w:rPr>
        <w:t>Business requirements documentation preparatory to Systems Integration Testing</w:t>
      </w:r>
    </w:p>
    <w:p w14:paraId="546461ED" w14:textId="77777777" w:rsidR="00E66A86" w:rsidRPr="00E66A86" w:rsidRDefault="00DD7699" w:rsidP="00E66A8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E66A86">
        <w:rPr>
          <w:rFonts w:ascii="Arial" w:hAnsi="Arial" w:cs="Arial"/>
          <w:sz w:val="20"/>
          <w:szCs w:val="20"/>
        </w:rPr>
        <w:t>Compilation of Project Plans for completion of 6 Cycles of SIT</w:t>
      </w:r>
    </w:p>
    <w:p w14:paraId="2A0D9731" w14:textId="77777777" w:rsidR="00E66A86" w:rsidRPr="00E66A86" w:rsidRDefault="00DD7699" w:rsidP="00E66A8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E66A86">
        <w:rPr>
          <w:rFonts w:ascii="Arial" w:hAnsi="Arial" w:cs="Arial"/>
          <w:sz w:val="20"/>
          <w:szCs w:val="20"/>
        </w:rPr>
        <w:t>Understanding and training on Oracle “Business Intelligence” Suite</w:t>
      </w:r>
    </w:p>
    <w:p w14:paraId="666E0153" w14:textId="77777777" w:rsidR="00E66A86" w:rsidRPr="00E66A86" w:rsidRDefault="00DD7699" w:rsidP="00E66A8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E66A86">
        <w:rPr>
          <w:rFonts w:ascii="Arial" w:hAnsi="Arial" w:cs="Arial"/>
          <w:sz w:val="20"/>
          <w:szCs w:val="20"/>
        </w:rPr>
        <w:t>Liaison and training with FX Options Product Control</w:t>
      </w:r>
    </w:p>
    <w:p w14:paraId="2535B4C8" w14:textId="77777777" w:rsidR="00E66A86" w:rsidRPr="00E66A86" w:rsidRDefault="00DD7699" w:rsidP="00E66A8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E66A86">
        <w:rPr>
          <w:rFonts w:ascii="Arial" w:hAnsi="Arial" w:cs="Arial"/>
          <w:sz w:val="20"/>
          <w:szCs w:val="20"/>
        </w:rPr>
        <w:t>Regular progress reporting to Management on IT development, SIT status, etc.</w:t>
      </w:r>
    </w:p>
    <w:p w14:paraId="18651827" w14:textId="77777777" w:rsidR="00E66A86" w:rsidRPr="00E66A86" w:rsidRDefault="00DD7699" w:rsidP="00E66A8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E66A86">
        <w:rPr>
          <w:rFonts w:ascii="Arial" w:hAnsi="Arial" w:cs="Arial"/>
          <w:sz w:val="20"/>
          <w:szCs w:val="20"/>
        </w:rPr>
        <w:t>Close liaison with the IT Development team to co-ordinate Defect Resolution</w:t>
      </w:r>
    </w:p>
    <w:p w14:paraId="795C4C2F" w14:textId="77777777" w:rsidR="00E66A86" w:rsidRPr="00E66A86" w:rsidRDefault="00DD7699" w:rsidP="00E66A8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E66A86">
        <w:rPr>
          <w:rFonts w:ascii="Arial" w:hAnsi="Arial" w:cs="Arial"/>
          <w:sz w:val="20"/>
          <w:szCs w:val="20"/>
        </w:rPr>
        <w:t>Production of SIT Test Completion Report as entry criteria to UAT phase</w:t>
      </w:r>
    </w:p>
    <w:p w14:paraId="64E393DE" w14:textId="77777777" w:rsidR="00E66A86" w:rsidRPr="00BC3A96" w:rsidRDefault="000D114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Arial" w:eastAsia="Calibri" w:hAnsi="Arial" w:cs="Arial"/>
          <w:b/>
          <w:color w:val="000000"/>
          <w:sz w:val="20"/>
          <w:szCs w:val="20"/>
          <w:u w:color="000000"/>
          <w:lang w:eastAsia="en-GB"/>
        </w:rPr>
      </w:pPr>
    </w:p>
    <w:p w14:paraId="09ACA1F7" w14:textId="77777777" w:rsidR="00E66A86" w:rsidRPr="00BC3A96" w:rsidRDefault="000D114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Arial" w:eastAsia="Calibri" w:hAnsi="Arial" w:cs="Arial"/>
          <w:b/>
          <w:color w:val="000000"/>
          <w:sz w:val="20"/>
          <w:szCs w:val="20"/>
          <w:u w:color="000000"/>
          <w:lang w:eastAsia="en-GB"/>
        </w:rPr>
      </w:pPr>
    </w:p>
    <w:p w14:paraId="3ECE2CF0" w14:textId="77777777" w:rsidR="00C65BE2" w:rsidRDefault="00DD7699" w:rsidP="00F10F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Arial" w:eastAsia="Calibri" w:hAnsi="Arial" w:cs="Arial"/>
          <w:b/>
          <w:color w:val="000000"/>
          <w:sz w:val="20"/>
          <w:szCs w:val="20"/>
          <w:u w:color="000000"/>
          <w:lang w:eastAsia="en-GB"/>
        </w:rPr>
      </w:pPr>
      <w:r w:rsidRPr="00BC3A96">
        <w:rPr>
          <w:rStyle w:val="None"/>
          <w:rFonts w:ascii="Arial" w:eastAsia="Calibri" w:hAnsi="Arial" w:cs="Arial"/>
          <w:b/>
          <w:color w:val="000000"/>
          <w:sz w:val="20"/>
          <w:szCs w:val="20"/>
          <w:u w:color="000000"/>
          <w:lang w:eastAsia="en-GB"/>
        </w:rPr>
        <w:t>Credit Suisse</w:t>
      </w:r>
      <w:r w:rsidRPr="00BC3A96">
        <w:rPr>
          <w:rStyle w:val="None"/>
          <w:rFonts w:ascii="Arial" w:eastAsia="Calibri" w:hAnsi="Arial" w:cs="Arial"/>
          <w:b/>
          <w:color w:val="000000"/>
          <w:sz w:val="20"/>
          <w:szCs w:val="20"/>
          <w:u w:color="000000"/>
          <w:lang w:eastAsia="en-GB"/>
        </w:rPr>
        <w:tab/>
      </w:r>
      <w:r>
        <w:rPr>
          <w:rStyle w:val="None"/>
          <w:rFonts w:ascii="Arial" w:eastAsia="Calibri" w:hAnsi="Arial" w:cs="Arial"/>
          <w:b/>
          <w:color w:val="000000"/>
          <w:sz w:val="20"/>
          <w:szCs w:val="20"/>
          <w:u w:color="000000"/>
          <w:lang w:eastAsia="en-GB"/>
        </w:rPr>
        <w:t>(2013 – 6m)</w:t>
      </w:r>
      <w:r>
        <w:rPr>
          <w:rStyle w:val="None"/>
          <w:rFonts w:ascii="Arial" w:eastAsia="Calibri" w:hAnsi="Arial" w:cs="Arial"/>
          <w:b/>
          <w:color w:val="000000"/>
          <w:sz w:val="20"/>
          <w:szCs w:val="20"/>
          <w:u w:color="000000"/>
          <w:lang w:eastAsia="en-GB"/>
        </w:rPr>
        <w:tab/>
      </w:r>
      <w:r>
        <w:rPr>
          <w:rStyle w:val="None"/>
          <w:rFonts w:ascii="Arial" w:eastAsia="Calibri" w:hAnsi="Arial" w:cs="Arial"/>
          <w:b/>
          <w:color w:val="000000"/>
          <w:sz w:val="20"/>
          <w:szCs w:val="20"/>
          <w:u w:color="000000"/>
          <w:lang w:eastAsia="en-GB"/>
        </w:rPr>
        <w:tab/>
      </w:r>
    </w:p>
    <w:p w14:paraId="069ED379" w14:textId="77777777" w:rsidR="00D92F35" w:rsidRPr="00BC3A96" w:rsidRDefault="00DD7699" w:rsidP="00F10F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Arial" w:eastAsia="Calibri" w:hAnsi="Arial" w:cs="Arial"/>
          <w:b/>
          <w:color w:val="000000"/>
          <w:sz w:val="20"/>
          <w:szCs w:val="20"/>
          <w:u w:color="000000"/>
          <w:lang w:eastAsia="en-GB"/>
        </w:rPr>
      </w:pPr>
      <w:r w:rsidRPr="00BC3A96">
        <w:rPr>
          <w:rStyle w:val="None"/>
          <w:rFonts w:ascii="Arial" w:eastAsia="Calibri" w:hAnsi="Arial" w:cs="Arial"/>
          <w:b/>
          <w:color w:val="000000"/>
          <w:sz w:val="20"/>
          <w:szCs w:val="20"/>
          <w:u w:color="000000"/>
          <w:lang w:eastAsia="en-GB"/>
        </w:rPr>
        <w:t>Cash Control Project (Operations Change)</w:t>
      </w:r>
    </w:p>
    <w:p w14:paraId="16238C18" w14:textId="77777777" w:rsidR="00BC3A96" w:rsidRPr="00BC3A96" w:rsidRDefault="000D114E" w:rsidP="00D92F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Arial" w:eastAsia="Calibri" w:hAnsi="Arial" w:cs="Arial"/>
          <w:color w:val="000000"/>
          <w:sz w:val="20"/>
          <w:szCs w:val="20"/>
          <w:u w:color="000000"/>
          <w:lang w:eastAsia="en-GB"/>
        </w:rPr>
      </w:pPr>
    </w:p>
    <w:p w14:paraId="6CC244F7" w14:textId="77777777" w:rsidR="00BC3A96" w:rsidRPr="00BC3A96" w:rsidRDefault="00DD7699" w:rsidP="00BC3A96">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Holding workshops with stakeholders to assess project scope</w:t>
      </w:r>
    </w:p>
    <w:p w14:paraId="73DCA62C" w14:textId="77777777" w:rsidR="00BC3A96" w:rsidRPr="00BC3A96" w:rsidRDefault="00DD7699" w:rsidP="00BC3A96">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Compiling detailed “Use Cases” preparatory to business requirements gathering</w:t>
      </w:r>
    </w:p>
    <w:p w14:paraId="72DFDC4B" w14:textId="77777777" w:rsidR="00BC3A96" w:rsidRPr="00BC3A96" w:rsidRDefault="00DD7699" w:rsidP="00BC3A96">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auto"/>
          <w:sz w:val="20"/>
          <w:szCs w:val="20"/>
        </w:rPr>
      </w:pPr>
      <w:r w:rsidRPr="00BC3A96">
        <w:rPr>
          <w:rFonts w:ascii="Arial" w:hAnsi="Arial" w:cs="Arial"/>
          <w:color w:val="auto"/>
          <w:sz w:val="20"/>
          <w:szCs w:val="20"/>
        </w:rPr>
        <w:t>Gathering and compiling detailed business requirements to optimize cash Control processes</w:t>
      </w:r>
    </w:p>
    <w:p w14:paraId="11132242" w14:textId="77777777" w:rsidR="00BC3A96" w:rsidRDefault="00DD7699" w:rsidP="00BC3A96">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auto"/>
          <w:sz w:val="20"/>
          <w:szCs w:val="20"/>
        </w:rPr>
      </w:pPr>
      <w:r w:rsidRPr="00BC3A96">
        <w:rPr>
          <w:rFonts w:ascii="Arial" w:hAnsi="Arial" w:cs="Arial"/>
          <w:color w:val="auto"/>
          <w:sz w:val="20"/>
          <w:szCs w:val="20"/>
        </w:rPr>
        <w:t>Compilation of the Business Requirements Document</w:t>
      </w:r>
    </w:p>
    <w:p w14:paraId="2615FEF1" w14:textId="77777777" w:rsidR="006020A6" w:rsidRPr="006020A6" w:rsidRDefault="000D114E" w:rsidP="006020A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0"/>
          <w:szCs w:val="20"/>
        </w:rPr>
      </w:pPr>
    </w:p>
    <w:p w14:paraId="34E22989" w14:textId="77777777" w:rsidR="00BC3A96" w:rsidRPr="00BC3A96" w:rsidRDefault="000D114E" w:rsidP="00D92F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Arial" w:eastAsia="Calibri" w:hAnsi="Arial" w:cs="Arial"/>
          <w:color w:val="000000"/>
          <w:sz w:val="20"/>
          <w:szCs w:val="20"/>
          <w:u w:color="000000"/>
          <w:lang w:eastAsia="en-GB"/>
        </w:rPr>
      </w:pPr>
    </w:p>
    <w:p w14:paraId="63603945" w14:textId="77777777" w:rsidR="00C65BE2" w:rsidRDefault="00DD7699" w:rsidP="00D92F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Arial" w:eastAsia="Calibri" w:hAnsi="Arial" w:cs="Arial"/>
          <w:b/>
          <w:color w:val="000000"/>
          <w:sz w:val="20"/>
          <w:szCs w:val="20"/>
          <w:u w:color="000000"/>
          <w:lang w:eastAsia="en-GB"/>
        </w:rPr>
      </w:pPr>
      <w:r w:rsidRPr="00BC3A96">
        <w:rPr>
          <w:rStyle w:val="None"/>
          <w:rFonts w:ascii="Arial" w:eastAsia="Calibri" w:hAnsi="Arial" w:cs="Arial"/>
          <w:b/>
          <w:color w:val="000000"/>
          <w:sz w:val="20"/>
          <w:szCs w:val="20"/>
          <w:u w:color="000000"/>
          <w:lang w:eastAsia="en-GB"/>
        </w:rPr>
        <w:t>ICBC-Standard Bank</w:t>
      </w:r>
      <w:r>
        <w:rPr>
          <w:rStyle w:val="None"/>
          <w:rFonts w:ascii="Arial" w:eastAsia="Calibri" w:hAnsi="Arial" w:cs="Arial"/>
          <w:b/>
          <w:color w:val="000000"/>
          <w:sz w:val="20"/>
          <w:szCs w:val="20"/>
          <w:u w:color="000000"/>
          <w:lang w:eastAsia="en-GB"/>
        </w:rPr>
        <w:t xml:space="preserve"> (2014 – 2015)</w:t>
      </w:r>
      <w:r w:rsidRPr="00BC3A96">
        <w:rPr>
          <w:rStyle w:val="None"/>
          <w:rFonts w:ascii="Arial" w:eastAsia="Calibri" w:hAnsi="Arial" w:cs="Arial"/>
          <w:b/>
          <w:color w:val="000000"/>
          <w:sz w:val="20"/>
          <w:szCs w:val="20"/>
          <w:u w:color="000000"/>
          <w:lang w:eastAsia="en-GB"/>
        </w:rPr>
        <w:tab/>
      </w:r>
      <w:r w:rsidRPr="00BC3A96">
        <w:rPr>
          <w:rStyle w:val="None"/>
          <w:rFonts w:ascii="Arial" w:eastAsia="Calibri" w:hAnsi="Arial" w:cs="Arial"/>
          <w:b/>
          <w:color w:val="000000"/>
          <w:sz w:val="20"/>
          <w:szCs w:val="20"/>
          <w:u w:color="000000"/>
          <w:lang w:eastAsia="en-GB"/>
        </w:rPr>
        <w:tab/>
      </w:r>
    </w:p>
    <w:p w14:paraId="7D81F75C" w14:textId="77777777" w:rsidR="00D92F35" w:rsidRPr="00BC3A96" w:rsidRDefault="00DD7699" w:rsidP="00D92F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Arial" w:eastAsia="Calibri" w:hAnsi="Arial" w:cs="Arial"/>
          <w:b/>
          <w:color w:val="000000"/>
          <w:sz w:val="20"/>
          <w:szCs w:val="20"/>
          <w:u w:color="000000"/>
          <w:lang w:eastAsia="en-GB"/>
        </w:rPr>
      </w:pPr>
      <w:r w:rsidRPr="00BC3A96">
        <w:rPr>
          <w:rStyle w:val="None"/>
          <w:rFonts w:ascii="Arial" w:eastAsia="Calibri" w:hAnsi="Arial" w:cs="Arial"/>
          <w:b/>
          <w:color w:val="000000"/>
          <w:sz w:val="20"/>
          <w:szCs w:val="20"/>
          <w:u w:color="000000"/>
          <w:lang w:eastAsia="en-GB"/>
        </w:rPr>
        <w:t>Finance Change (Regulatory): Liquidity Control Team</w:t>
      </w:r>
    </w:p>
    <w:p w14:paraId="7DFB88D1" w14:textId="77777777" w:rsidR="004F1D75" w:rsidRPr="00BC3A96" w:rsidRDefault="000D114E" w:rsidP="00F10F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Arial" w:eastAsia="Calibri" w:hAnsi="Arial" w:cs="Arial"/>
          <w:color w:val="000000"/>
          <w:sz w:val="20"/>
          <w:szCs w:val="20"/>
          <w:u w:color="000000"/>
          <w:lang w:eastAsia="en-GB"/>
        </w:rPr>
      </w:pPr>
    </w:p>
    <w:p w14:paraId="35BCB8A1" w14:textId="77777777" w:rsidR="004F1D75" w:rsidRPr="00BC3A96" w:rsidRDefault="00DD7699" w:rsidP="00BC3A9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BC3A96">
        <w:rPr>
          <w:rFonts w:ascii="Arial" w:hAnsi="Arial" w:cs="Arial"/>
          <w:sz w:val="20"/>
          <w:szCs w:val="20"/>
        </w:rPr>
        <w:t>Working within the Asset &amp; Liability Management and Finance Change Management Teams to project manage and implement the Regulatory FCA Liquidity Policy Directives</w:t>
      </w:r>
    </w:p>
    <w:p w14:paraId="2403D853" w14:textId="77777777" w:rsidR="004F1D75" w:rsidRPr="00BC3A96" w:rsidRDefault="00DD7699" w:rsidP="00BC3A9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BC3A96">
        <w:rPr>
          <w:rFonts w:ascii="Arial" w:hAnsi="Arial" w:cs="Arial"/>
          <w:sz w:val="20"/>
          <w:szCs w:val="20"/>
        </w:rPr>
        <w:t>Liaison with Chinese counterparts from both ICBC Business, and Chinese Regulatory Authority</w:t>
      </w:r>
    </w:p>
    <w:p w14:paraId="428EA7D7" w14:textId="77777777" w:rsidR="004F1D75" w:rsidRPr="00BC3A96" w:rsidRDefault="00DD7699" w:rsidP="00BC3A9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BC3A96">
        <w:rPr>
          <w:rFonts w:ascii="Arial" w:hAnsi="Arial" w:cs="Arial"/>
          <w:sz w:val="20"/>
          <w:szCs w:val="20"/>
        </w:rPr>
        <w:t>Data mapping activities and reconciliations to ensure FCA returns compliant with Chinese Regulator requirements</w:t>
      </w:r>
    </w:p>
    <w:p w14:paraId="75C9CC14" w14:textId="77777777" w:rsidR="004F1D75" w:rsidRPr="006020A6" w:rsidRDefault="00DD7699" w:rsidP="00BC3A9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6020A6">
        <w:rPr>
          <w:rFonts w:ascii="Arial" w:hAnsi="Arial" w:cs="Arial"/>
          <w:sz w:val="20"/>
          <w:szCs w:val="20"/>
        </w:rPr>
        <w:t>Understanding and ensuring compliance with FSA Liquidity Policy Statement 09/16 Daily and Monthly Liquidity Coverage Ratio (LCR) reporting</w:t>
      </w:r>
    </w:p>
    <w:p w14:paraId="59A70776" w14:textId="77777777" w:rsidR="004F1D75" w:rsidRPr="00BC3A96" w:rsidRDefault="00DD7699" w:rsidP="00BC3A96">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sz w:val="20"/>
          <w:szCs w:val="20"/>
          <w:u w:val="single"/>
        </w:rPr>
      </w:pPr>
      <w:r w:rsidRPr="00BC3A96">
        <w:rPr>
          <w:rFonts w:ascii="Arial" w:hAnsi="Arial" w:cs="Arial"/>
          <w:color w:val="auto"/>
          <w:sz w:val="20"/>
          <w:szCs w:val="20"/>
        </w:rPr>
        <w:t xml:space="preserve">Monthly and Quarterly Net Stable Funding </w:t>
      </w:r>
      <w:r w:rsidRPr="006020A6">
        <w:rPr>
          <w:rFonts w:ascii="Arial" w:hAnsi="Arial" w:cs="Arial"/>
          <w:color w:val="auto"/>
          <w:sz w:val="20"/>
          <w:szCs w:val="20"/>
        </w:rPr>
        <w:t>Ratio (NSFR) reporting</w:t>
      </w:r>
    </w:p>
    <w:p w14:paraId="77D61ECB" w14:textId="77777777" w:rsidR="004F1D75" w:rsidRPr="00BC3A96" w:rsidRDefault="00DD7699" w:rsidP="00BC3A9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BC3A96">
        <w:rPr>
          <w:rFonts w:ascii="Arial" w:hAnsi="Arial" w:cs="Arial"/>
          <w:sz w:val="20"/>
          <w:szCs w:val="20"/>
        </w:rPr>
        <w:t>Working knowledge of BCBS 239 compliance</w:t>
      </w:r>
    </w:p>
    <w:p w14:paraId="6C684548" w14:textId="77777777" w:rsidR="004F1D75" w:rsidRPr="00BC3A96" w:rsidRDefault="00DD7699" w:rsidP="00BC3A9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BC3A96">
        <w:rPr>
          <w:rFonts w:ascii="Arial" w:hAnsi="Arial" w:cs="Arial"/>
          <w:sz w:val="20"/>
          <w:szCs w:val="20"/>
        </w:rPr>
        <w:t>Documenting and understanding the data flows and process flows</w:t>
      </w:r>
    </w:p>
    <w:p w14:paraId="7736DEF4" w14:textId="77777777" w:rsidR="004F1D75" w:rsidRPr="00BC3A96" w:rsidRDefault="00DD7699" w:rsidP="00BC3A9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BC3A96">
        <w:rPr>
          <w:rFonts w:ascii="Arial" w:hAnsi="Arial" w:cs="Arial"/>
          <w:sz w:val="20"/>
          <w:szCs w:val="20"/>
        </w:rPr>
        <w:t xml:space="preserve">Scheduling discussion workshops, and issue resolution with ICBC Business and Chinese Regulator staff </w:t>
      </w:r>
    </w:p>
    <w:p w14:paraId="0F1423F7" w14:textId="77777777" w:rsidR="004F1D75" w:rsidRPr="00BC3A96" w:rsidRDefault="00DD7699" w:rsidP="00BC3A9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BC3A96">
        <w:rPr>
          <w:rFonts w:ascii="Arial" w:hAnsi="Arial" w:cs="Arial"/>
          <w:sz w:val="20"/>
          <w:szCs w:val="20"/>
        </w:rPr>
        <w:t xml:space="preserve">Detailed understanding and manipulation of related data Cubes, and data integrity and completeness </w:t>
      </w:r>
    </w:p>
    <w:p w14:paraId="12B46ECF" w14:textId="77777777" w:rsidR="004F1D75" w:rsidRPr="00BC3A96" w:rsidRDefault="00DD7699" w:rsidP="00BC3A9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BC3A96">
        <w:rPr>
          <w:rFonts w:ascii="Arial" w:hAnsi="Arial" w:cs="Arial"/>
          <w:sz w:val="20"/>
          <w:szCs w:val="20"/>
        </w:rPr>
        <w:t>Comprehensive UAT of ICBC Liquidity Reports delivered by IT team</w:t>
      </w:r>
    </w:p>
    <w:p w14:paraId="2F0BB7E4" w14:textId="77777777" w:rsidR="004F1D75" w:rsidRPr="00BC3A96" w:rsidRDefault="00DD7699" w:rsidP="00BC3A9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BC3A96">
        <w:rPr>
          <w:rFonts w:ascii="Arial" w:hAnsi="Arial" w:cs="Arial"/>
          <w:sz w:val="20"/>
          <w:szCs w:val="20"/>
        </w:rPr>
        <w:t>Training and production of full procedures schedules for ongoing BAU work</w:t>
      </w:r>
    </w:p>
    <w:p w14:paraId="6F9A849C" w14:textId="77777777" w:rsidR="004F1D75" w:rsidRPr="00BC3A96" w:rsidRDefault="00DD7699" w:rsidP="00BC3A9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BC3A96">
        <w:rPr>
          <w:rFonts w:ascii="Arial" w:hAnsi="Arial" w:cs="Arial"/>
          <w:sz w:val="20"/>
          <w:szCs w:val="20"/>
        </w:rPr>
        <w:t>Ownership of the Reconciliation Process for Retail Banking and Global Banking &amp; Markets (GB&amp;M)</w:t>
      </w:r>
    </w:p>
    <w:p w14:paraId="15DE4C43" w14:textId="77777777" w:rsidR="004F1D75" w:rsidRPr="00BC3A96" w:rsidRDefault="00DD7699" w:rsidP="00BC3A9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BC3A96">
        <w:rPr>
          <w:rFonts w:ascii="Arial" w:hAnsi="Arial" w:cs="Arial"/>
          <w:sz w:val="20"/>
          <w:szCs w:val="20"/>
        </w:rPr>
        <w:t>Production of exception reports to reconcile Liquidity with Ledger source systems</w:t>
      </w:r>
    </w:p>
    <w:p w14:paraId="0C2055EC" w14:textId="77777777" w:rsidR="004F1D75" w:rsidRPr="00BC3A96" w:rsidRDefault="000D114E" w:rsidP="00F10F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Arial" w:eastAsia="Calibri" w:hAnsi="Arial" w:cs="Arial"/>
          <w:color w:val="000000"/>
          <w:sz w:val="20"/>
          <w:szCs w:val="20"/>
          <w:u w:color="000000"/>
          <w:lang w:eastAsia="en-GB"/>
        </w:rPr>
      </w:pPr>
    </w:p>
    <w:p w14:paraId="4F8CFF52" w14:textId="77777777" w:rsidR="00C65BE2" w:rsidRDefault="00DD7699" w:rsidP="00D92F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Arial" w:eastAsia="Calibri" w:hAnsi="Arial" w:cs="Arial"/>
          <w:b/>
          <w:sz w:val="20"/>
          <w:szCs w:val="20"/>
        </w:rPr>
      </w:pPr>
      <w:r w:rsidRPr="00BC3A96">
        <w:rPr>
          <w:rStyle w:val="None"/>
          <w:rFonts w:ascii="Arial" w:eastAsia="Calibri" w:hAnsi="Arial" w:cs="Arial"/>
          <w:b/>
          <w:color w:val="000000"/>
          <w:sz w:val="20"/>
          <w:szCs w:val="20"/>
          <w:u w:color="000000"/>
          <w:lang w:eastAsia="en-GB"/>
        </w:rPr>
        <w:t xml:space="preserve">Close </w:t>
      </w:r>
      <w:r w:rsidRPr="00BC3A96">
        <w:rPr>
          <w:rStyle w:val="None"/>
          <w:rFonts w:ascii="Arial" w:eastAsia="Calibri" w:hAnsi="Arial" w:cs="Arial"/>
          <w:b/>
          <w:sz w:val="20"/>
          <w:szCs w:val="20"/>
        </w:rPr>
        <w:t>Brothers Ltd</w:t>
      </w:r>
      <w:r>
        <w:rPr>
          <w:rStyle w:val="None"/>
          <w:rFonts w:ascii="Arial" w:eastAsia="Calibri" w:hAnsi="Arial" w:cs="Arial"/>
          <w:b/>
          <w:sz w:val="20"/>
          <w:szCs w:val="20"/>
        </w:rPr>
        <w:t xml:space="preserve"> (2016)</w:t>
      </w:r>
      <w:r w:rsidRPr="00BC3A96">
        <w:rPr>
          <w:rStyle w:val="None"/>
          <w:rFonts w:ascii="Arial" w:eastAsia="Calibri" w:hAnsi="Arial" w:cs="Arial"/>
          <w:b/>
          <w:sz w:val="20"/>
          <w:szCs w:val="20"/>
        </w:rPr>
        <w:tab/>
      </w:r>
      <w:r w:rsidRPr="00BC3A96">
        <w:rPr>
          <w:rStyle w:val="None"/>
          <w:rFonts w:ascii="Arial" w:eastAsia="Calibri" w:hAnsi="Arial" w:cs="Arial"/>
          <w:b/>
          <w:sz w:val="20"/>
          <w:szCs w:val="20"/>
        </w:rPr>
        <w:tab/>
      </w:r>
    </w:p>
    <w:p w14:paraId="6F2BDCA8" w14:textId="77777777" w:rsidR="00D92F35" w:rsidRPr="00BC3A96" w:rsidRDefault="00DD7699" w:rsidP="00D92F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Arial" w:eastAsia="Calibri" w:hAnsi="Arial" w:cs="Arial"/>
          <w:b/>
          <w:color w:val="000000"/>
          <w:sz w:val="20"/>
          <w:szCs w:val="20"/>
          <w:u w:color="000000"/>
          <w:lang w:eastAsia="en-GB"/>
        </w:rPr>
      </w:pPr>
      <w:r w:rsidRPr="00BC3A96">
        <w:rPr>
          <w:rStyle w:val="None"/>
          <w:rFonts w:ascii="Arial" w:eastAsia="Calibri" w:hAnsi="Arial" w:cs="Arial"/>
          <w:b/>
          <w:color w:val="000000"/>
          <w:sz w:val="20"/>
          <w:szCs w:val="20"/>
          <w:u w:color="000000"/>
          <w:lang w:eastAsia="en-GB"/>
        </w:rPr>
        <w:t>Finance Change: Core Systems Replacement Project (Leasing)</w:t>
      </w:r>
    </w:p>
    <w:p w14:paraId="00BCFA24" w14:textId="77777777" w:rsidR="00BC3A96" w:rsidRPr="00BC3A96" w:rsidRDefault="000D114E" w:rsidP="00D92F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Arial" w:eastAsia="Calibri" w:hAnsi="Arial" w:cs="Arial"/>
          <w:b/>
          <w:color w:val="000000"/>
          <w:sz w:val="20"/>
          <w:szCs w:val="20"/>
          <w:u w:color="000000"/>
          <w:lang w:eastAsia="en-GB"/>
        </w:rPr>
      </w:pPr>
    </w:p>
    <w:p w14:paraId="6CD4FA23" w14:textId="77777777" w:rsidR="004F1D75" w:rsidRPr="00BC3A96" w:rsidRDefault="00DD7699" w:rsidP="004F1D7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Analyse the Business Case and identify the business outcomes needed from the project</w:t>
      </w:r>
    </w:p>
    <w:p w14:paraId="418D005C" w14:textId="77777777" w:rsidR="004F1D75" w:rsidRPr="00BC3A96" w:rsidRDefault="00DD7699" w:rsidP="004F1D7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 xml:space="preserve">Work closely with subject matter experts to identify and capture the business requirements and user stories. </w:t>
      </w:r>
    </w:p>
    <w:p w14:paraId="5953A129" w14:textId="77777777" w:rsidR="004F1D75" w:rsidRPr="00BC3A96" w:rsidRDefault="00DD7699" w:rsidP="004F1D7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 xml:space="preserve">Communicate and collaborate with external vendors and internal stakeholders to analyse information needs and functional requirements and deliver the following artifacts as needed: Functional and Non-Functional </w:t>
      </w:r>
      <w:proofErr w:type="gramStart"/>
      <w:r w:rsidRPr="00BC3A96">
        <w:rPr>
          <w:rFonts w:ascii="Arial" w:hAnsi="Arial" w:cs="Arial"/>
          <w:sz w:val="20"/>
          <w:szCs w:val="20"/>
        </w:rPr>
        <w:t>Requirements ,</w:t>
      </w:r>
      <w:proofErr w:type="gramEnd"/>
      <w:r w:rsidRPr="00BC3A96">
        <w:rPr>
          <w:rFonts w:ascii="Arial" w:hAnsi="Arial" w:cs="Arial"/>
          <w:sz w:val="20"/>
          <w:szCs w:val="20"/>
        </w:rPr>
        <w:t xml:space="preserve"> Business Requirements Documents, User Stories, Use Cases, GUI, Screen and Interface designs, Functional Specifications and Designs</w:t>
      </w:r>
    </w:p>
    <w:p w14:paraId="785A96A1" w14:textId="77777777" w:rsidR="004F1D75" w:rsidRPr="00BC3A96" w:rsidRDefault="00DD7699" w:rsidP="004F1D7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Define the existing (As Is) processes, lead the design of new (To Be) processes, identify and quantify any gaps.  Develop recommendations for business improvements.</w:t>
      </w:r>
    </w:p>
    <w:p w14:paraId="46519E8A" w14:textId="77777777" w:rsidR="004F1D75" w:rsidRPr="00BC3A96" w:rsidRDefault="00DD7699" w:rsidP="004F1D7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Assess the impact of the business change and assist with the development of training plans, communication plans and planning for transition to business as usual.</w:t>
      </w:r>
    </w:p>
    <w:p w14:paraId="443BFE4E" w14:textId="77777777" w:rsidR="004F1D75" w:rsidRPr="00BC3A96" w:rsidRDefault="00DD7699" w:rsidP="004F1D7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Run workshops to gather requirements, present solution options and ensure meaningful engagement with stakeholders and 3rd party suppliers.</w:t>
      </w:r>
    </w:p>
    <w:p w14:paraId="4C97DEEF" w14:textId="77777777" w:rsidR="004F1D75" w:rsidRPr="00BC3A96" w:rsidRDefault="00DD7699" w:rsidP="004F1D7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lastRenderedPageBreak/>
        <w:t>Support training needs analysis, aiding the development of material, prepare, plan for and support with the business training.</w:t>
      </w:r>
    </w:p>
    <w:p w14:paraId="7950668A" w14:textId="77777777" w:rsidR="004F1D75" w:rsidRPr="00BC3A96" w:rsidRDefault="00DD7699" w:rsidP="004F1D7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Verify changes to systems and processes and support test managers in the development of their test plans and test scripts if required.</w:t>
      </w:r>
    </w:p>
    <w:p w14:paraId="1C7AB5AB" w14:textId="77777777" w:rsidR="004F1D75" w:rsidRPr="00BC3A96" w:rsidRDefault="00DD7699" w:rsidP="004F1D7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Plan post implementation support processes and assist in transfer to business as usual if required.</w:t>
      </w:r>
    </w:p>
    <w:p w14:paraId="2A982C93" w14:textId="77777777" w:rsidR="004F1D75" w:rsidRPr="00BC3A96" w:rsidRDefault="00DD7699" w:rsidP="004F1D7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Undertake data analysis to understand issues and propose solutions.</w:t>
      </w:r>
    </w:p>
    <w:p w14:paraId="2AF2D9DF" w14:textId="77777777" w:rsidR="004F1D75" w:rsidRPr="00BC3A96" w:rsidRDefault="00DD7699" w:rsidP="004F1D7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Develop expertise in all business areas and their integration points to other departments or systems.</w:t>
      </w:r>
    </w:p>
    <w:p w14:paraId="419D0B04" w14:textId="77777777" w:rsidR="004F1D75" w:rsidRPr="00BC3A96" w:rsidRDefault="00DD7699" w:rsidP="004F1D7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Prepare for and lead working group and stakeholder meetings.</w:t>
      </w:r>
    </w:p>
    <w:p w14:paraId="40BC6B79" w14:textId="77777777" w:rsidR="00BC3A96" w:rsidRPr="00BC3A96" w:rsidRDefault="000D114E" w:rsidP="00D92F35">
      <w:pPr>
        <w:jc w:val="both"/>
        <w:rPr>
          <w:rStyle w:val="None"/>
          <w:rFonts w:ascii="Arial" w:eastAsia="Calibri" w:hAnsi="Arial" w:cs="Arial"/>
          <w:sz w:val="20"/>
          <w:szCs w:val="20"/>
        </w:rPr>
      </w:pPr>
    </w:p>
    <w:p w14:paraId="1773E4B0" w14:textId="77777777" w:rsidR="00C65BE2" w:rsidRDefault="00DD7699" w:rsidP="00D92F35">
      <w:pPr>
        <w:jc w:val="both"/>
        <w:rPr>
          <w:rStyle w:val="None"/>
          <w:rFonts w:ascii="Arial" w:eastAsia="Calibri" w:hAnsi="Arial" w:cs="Arial"/>
          <w:b/>
          <w:sz w:val="20"/>
          <w:szCs w:val="20"/>
        </w:rPr>
      </w:pPr>
      <w:r w:rsidRPr="00BC3A96">
        <w:rPr>
          <w:rStyle w:val="None"/>
          <w:rFonts w:ascii="Arial" w:eastAsia="Calibri" w:hAnsi="Arial" w:cs="Arial"/>
          <w:b/>
          <w:sz w:val="20"/>
          <w:szCs w:val="20"/>
        </w:rPr>
        <w:t>Motability Operations</w:t>
      </w:r>
      <w:r w:rsidRPr="00BC3A96">
        <w:rPr>
          <w:rStyle w:val="None"/>
          <w:rFonts w:ascii="Arial" w:eastAsia="Calibri" w:hAnsi="Arial" w:cs="Arial"/>
          <w:b/>
          <w:sz w:val="20"/>
          <w:szCs w:val="20"/>
        </w:rPr>
        <w:tab/>
      </w:r>
      <w:r>
        <w:rPr>
          <w:rStyle w:val="None"/>
          <w:rFonts w:ascii="Arial" w:eastAsia="Calibri" w:hAnsi="Arial" w:cs="Arial"/>
          <w:b/>
          <w:sz w:val="20"/>
          <w:szCs w:val="20"/>
        </w:rPr>
        <w:t>(2012)</w:t>
      </w:r>
      <w:r w:rsidRPr="00BC3A96">
        <w:rPr>
          <w:rStyle w:val="None"/>
          <w:rFonts w:ascii="Arial" w:eastAsia="Calibri" w:hAnsi="Arial" w:cs="Arial"/>
          <w:b/>
          <w:sz w:val="20"/>
          <w:szCs w:val="20"/>
        </w:rPr>
        <w:tab/>
      </w:r>
    </w:p>
    <w:p w14:paraId="541904B6" w14:textId="77777777" w:rsidR="00D92F35" w:rsidRPr="00BC3A96" w:rsidRDefault="00DD7699" w:rsidP="00D92F35">
      <w:pPr>
        <w:jc w:val="both"/>
        <w:rPr>
          <w:rStyle w:val="None"/>
          <w:rFonts w:ascii="Arial" w:eastAsia="Calibri" w:hAnsi="Arial" w:cs="Arial"/>
          <w:b/>
          <w:color w:val="000000"/>
          <w:sz w:val="20"/>
          <w:szCs w:val="20"/>
          <w:u w:color="000000"/>
          <w:lang w:eastAsia="en-GB"/>
        </w:rPr>
      </w:pPr>
      <w:r w:rsidRPr="00BC3A96">
        <w:rPr>
          <w:rStyle w:val="None"/>
          <w:rFonts w:ascii="Arial" w:eastAsia="Calibri" w:hAnsi="Arial" w:cs="Arial"/>
          <w:b/>
          <w:color w:val="000000"/>
          <w:sz w:val="20"/>
          <w:szCs w:val="20"/>
          <w:u w:color="000000"/>
          <w:lang w:eastAsia="en-GB"/>
        </w:rPr>
        <w:t>Finance Change - Apollo SAP to Oracle Programme Roll-out</w:t>
      </w:r>
    </w:p>
    <w:p w14:paraId="5ED68C9D" w14:textId="77777777" w:rsidR="00F10F1E" w:rsidRPr="00BC3A96" w:rsidRDefault="000D114E" w:rsidP="00BC3A96">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eastAsia="Calibri" w:hAnsi="Arial" w:cs="Arial"/>
          <w:sz w:val="20"/>
          <w:szCs w:val="20"/>
          <w:lang w:val="en-US"/>
        </w:rPr>
      </w:pPr>
    </w:p>
    <w:p w14:paraId="67DD3C59" w14:textId="77777777" w:rsidR="00BC3A96" w:rsidRPr="00BC3A96" w:rsidRDefault="00DD7699" w:rsidP="00BC3A96">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Apollo Leasing Programme - scoping and building the business case prior to project resourcing and escalation (vehicle fleet of 600 000 vehicles and GBP 2.6 Bn annual turnover)</w:t>
      </w:r>
    </w:p>
    <w:p w14:paraId="2D610FF4" w14:textId="77777777" w:rsidR="00BC3A96" w:rsidRPr="00BC3A96" w:rsidRDefault="00DD7699" w:rsidP="00BC3A96">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 xml:space="preserve">Leading detailed requirement phase of the Apollo Leasing Programme - identifying, tracking, escalating and working with the appropriate functions to resolve issues </w:t>
      </w:r>
    </w:p>
    <w:p w14:paraId="7FADD383" w14:textId="77777777" w:rsidR="00BC3A96" w:rsidRPr="00BC3A96" w:rsidRDefault="00DD7699" w:rsidP="00BC3A96">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Running Change Workshops with Head of Function and other senior stakeholders</w:t>
      </w:r>
    </w:p>
    <w:p w14:paraId="4A983A8E" w14:textId="77777777" w:rsidR="00BC3A96" w:rsidRPr="00BC3A96" w:rsidRDefault="00DD7699" w:rsidP="00BC3A96">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Developing detailed plans and accurate estimates for completion of Requirements and Mobilisation phases of the project</w:t>
      </w:r>
    </w:p>
    <w:p w14:paraId="4D0B3E10" w14:textId="77777777" w:rsidR="00BC3A96" w:rsidRPr="00BC3A96" w:rsidRDefault="00DD7699" w:rsidP="00BC3A96">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Data analysis and process flow documentation (Finance Leasing work stream)</w:t>
      </w:r>
    </w:p>
    <w:p w14:paraId="4358DBE8" w14:textId="77777777" w:rsidR="00BC3A96" w:rsidRPr="00BC3A96" w:rsidRDefault="00DD7699" w:rsidP="00BC3A96">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Time and cost analyses working with the IT Architecture teams and external management consultants</w:t>
      </w:r>
    </w:p>
    <w:p w14:paraId="42F922EE" w14:textId="77777777" w:rsidR="00BC3A96" w:rsidRDefault="00DD7699" w:rsidP="00BC3A96">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Methodology</w:t>
      </w:r>
      <w:r>
        <w:rPr>
          <w:rFonts w:ascii="Arial" w:hAnsi="Arial" w:cs="Arial"/>
          <w:sz w:val="20"/>
          <w:szCs w:val="20"/>
        </w:rPr>
        <w:t>/</w:t>
      </w:r>
      <w:r w:rsidRPr="00BC3A96">
        <w:rPr>
          <w:rFonts w:ascii="Arial" w:hAnsi="Arial" w:cs="Arial"/>
          <w:sz w:val="20"/>
          <w:szCs w:val="20"/>
        </w:rPr>
        <w:t xml:space="preserve">Tools used: Business Process Model </w:t>
      </w:r>
      <w:r>
        <w:rPr>
          <w:rFonts w:ascii="Arial" w:hAnsi="Arial" w:cs="Arial"/>
          <w:sz w:val="20"/>
          <w:szCs w:val="20"/>
        </w:rPr>
        <w:t>&amp;</w:t>
      </w:r>
      <w:r w:rsidRPr="00BC3A96">
        <w:rPr>
          <w:rFonts w:ascii="Arial" w:hAnsi="Arial" w:cs="Arial"/>
          <w:sz w:val="20"/>
          <w:szCs w:val="20"/>
        </w:rPr>
        <w:t xml:space="preserve"> Notation (BPMN), JIRA, iServer Process Mapp</w:t>
      </w:r>
      <w:r>
        <w:rPr>
          <w:rFonts w:ascii="Arial" w:hAnsi="Arial" w:cs="Arial"/>
          <w:sz w:val="20"/>
          <w:szCs w:val="20"/>
        </w:rPr>
        <w:t>er</w:t>
      </w:r>
    </w:p>
    <w:p w14:paraId="6ABDE185" w14:textId="77777777" w:rsidR="006020A6" w:rsidRPr="00BC3A96" w:rsidRDefault="000D114E" w:rsidP="006020A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Arial" w:hAnsi="Arial" w:cs="Arial"/>
          <w:sz w:val="20"/>
          <w:szCs w:val="20"/>
        </w:rPr>
      </w:pPr>
    </w:p>
    <w:p w14:paraId="11819C16" w14:textId="77777777" w:rsidR="00BC3A96" w:rsidRPr="00BC3A96" w:rsidRDefault="000D114E">
      <w:pPr>
        <w:pBdr>
          <w:bottom w:val="single" w:sz="4" w:space="1" w:color="auto"/>
        </w:pBdr>
        <w:rPr>
          <w:rFonts w:ascii="Arial" w:hAnsi="Arial" w:cs="Arial"/>
          <w:b/>
          <w:sz w:val="20"/>
          <w:szCs w:val="20"/>
        </w:rPr>
      </w:pPr>
    </w:p>
    <w:p w14:paraId="344DB9A1" w14:textId="77777777" w:rsidR="00BC3A96" w:rsidRPr="00BC3A96" w:rsidRDefault="000D114E">
      <w:pPr>
        <w:pBdr>
          <w:bottom w:val="single" w:sz="4" w:space="1" w:color="auto"/>
        </w:pBdr>
        <w:rPr>
          <w:rFonts w:ascii="Arial" w:hAnsi="Arial" w:cs="Arial"/>
          <w:b/>
          <w:sz w:val="20"/>
          <w:szCs w:val="20"/>
        </w:rPr>
      </w:pPr>
    </w:p>
    <w:p w14:paraId="24D733D3" w14:textId="77777777" w:rsidR="00013FF1" w:rsidRPr="00BC3A96" w:rsidRDefault="00DD7699" w:rsidP="00067F94">
      <w:pPr>
        <w:pBdr>
          <w:bottom w:val="single" w:sz="4" w:space="1" w:color="auto"/>
        </w:pBdr>
        <w:rPr>
          <w:rStyle w:val="None"/>
          <w:rFonts w:ascii="Arial" w:hAnsi="Arial" w:cs="Arial"/>
          <w:b/>
          <w:sz w:val="20"/>
          <w:szCs w:val="20"/>
        </w:rPr>
      </w:pPr>
      <w:r w:rsidRPr="00BC3A96">
        <w:rPr>
          <w:rFonts w:ascii="Arial" w:hAnsi="Arial" w:cs="Arial"/>
          <w:b/>
          <w:sz w:val="20"/>
          <w:szCs w:val="20"/>
        </w:rPr>
        <w:t>STRENGTHS AND SKILLS</w:t>
      </w:r>
    </w:p>
    <w:p w14:paraId="6EEBF36D" w14:textId="77777777" w:rsidR="00067F94" w:rsidRPr="00BC3A96" w:rsidRDefault="000D114E" w:rsidP="00067F9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one"/>
          <w:rFonts w:ascii="Arial" w:eastAsia="Calibri" w:hAnsi="Arial" w:cs="Arial"/>
          <w:color w:val="000000"/>
          <w:sz w:val="20"/>
          <w:szCs w:val="20"/>
          <w:u w:color="000000"/>
          <w:lang w:eastAsia="en-GB"/>
        </w:rPr>
      </w:pPr>
    </w:p>
    <w:p w14:paraId="6CE68B44" w14:textId="77777777" w:rsidR="00147267" w:rsidRPr="00BC3A96" w:rsidRDefault="00DD7699" w:rsidP="00067F94">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Calibri" w:hAnsi="Arial" w:cs="Arial"/>
          <w:color w:val="000000"/>
          <w:sz w:val="20"/>
          <w:szCs w:val="20"/>
          <w:u w:color="000000"/>
          <w:lang w:eastAsia="en-GB"/>
        </w:rPr>
      </w:pPr>
      <w:r w:rsidRPr="00BC3A96">
        <w:rPr>
          <w:rStyle w:val="None"/>
          <w:rFonts w:ascii="Arial" w:eastAsia="Calibri" w:hAnsi="Arial" w:cs="Arial"/>
          <w:color w:val="000000"/>
          <w:sz w:val="20"/>
          <w:szCs w:val="20"/>
          <w:u w:color="000000"/>
          <w:lang w:eastAsia="en-GB"/>
        </w:rPr>
        <w:t xml:space="preserve">Leveraging the skills learnt from being an Officer in the South African Army, from teamwork and training while becoming the first African to ski-race to both the North Pole (2005) and South Pole (2009), the commitment to completing </w:t>
      </w:r>
      <w:r>
        <w:rPr>
          <w:rStyle w:val="None"/>
          <w:rFonts w:ascii="Arial" w:eastAsia="Calibri" w:hAnsi="Arial" w:cs="Arial"/>
          <w:color w:val="000000"/>
          <w:sz w:val="20"/>
          <w:szCs w:val="20"/>
          <w:u w:color="000000"/>
          <w:lang w:eastAsia="en-GB"/>
        </w:rPr>
        <w:t>171</w:t>
      </w:r>
      <w:r w:rsidRPr="00BC3A96">
        <w:rPr>
          <w:rStyle w:val="None"/>
          <w:rFonts w:ascii="Arial" w:eastAsia="Calibri" w:hAnsi="Arial" w:cs="Arial"/>
          <w:color w:val="000000"/>
          <w:sz w:val="20"/>
          <w:szCs w:val="20"/>
          <w:u w:color="000000"/>
          <w:lang w:eastAsia="en-GB"/>
        </w:rPr>
        <w:t xml:space="preserve"> marathons and 6 Iron Man Triathlons over 30 years, and the attention to detail required as a Private Pilot (PPL)</w:t>
      </w:r>
    </w:p>
    <w:p w14:paraId="6379947B" w14:textId="77777777" w:rsidR="00013FF1" w:rsidRPr="00BC3A96" w:rsidRDefault="00DD7699" w:rsidP="00067F94">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Calibri" w:hAnsi="Arial" w:cs="Arial"/>
          <w:color w:val="000000"/>
          <w:sz w:val="20"/>
          <w:szCs w:val="20"/>
          <w:u w:color="000000"/>
          <w:lang w:eastAsia="en-GB"/>
        </w:rPr>
      </w:pPr>
      <w:r w:rsidRPr="00BC3A96">
        <w:rPr>
          <w:rStyle w:val="None"/>
          <w:rFonts w:ascii="Arial" w:eastAsia="Calibri" w:hAnsi="Arial" w:cs="Arial"/>
          <w:color w:val="000000"/>
          <w:sz w:val="20"/>
          <w:szCs w:val="20"/>
          <w:u w:color="000000"/>
          <w:lang w:eastAsia="en-GB"/>
        </w:rPr>
        <w:t>Sound decision-making under pressure. Well-organized and meticulous, driving key goals and objectives to conclusion</w:t>
      </w:r>
    </w:p>
    <w:p w14:paraId="4A42185C" w14:textId="77777777" w:rsidR="00013FF1" w:rsidRPr="00BC3A96" w:rsidRDefault="00DD7699" w:rsidP="00067F94">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Calibri" w:hAnsi="Arial" w:cs="Arial"/>
          <w:color w:val="000000"/>
          <w:sz w:val="20"/>
          <w:szCs w:val="20"/>
          <w:u w:color="000000"/>
          <w:lang w:eastAsia="en-GB"/>
        </w:rPr>
      </w:pPr>
      <w:r w:rsidRPr="00BC3A96">
        <w:rPr>
          <w:rStyle w:val="None"/>
          <w:rFonts w:ascii="Arial" w:eastAsia="Calibri" w:hAnsi="Arial" w:cs="Arial"/>
          <w:color w:val="000000"/>
          <w:sz w:val="20"/>
          <w:szCs w:val="20"/>
          <w:u w:color="000000"/>
          <w:lang w:eastAsia="en-GB"/>
        </w:rPr>
        <w:t>Demonstrating practical problem-solving skills and the ability to resolve technical issues with due regard to business constraints and client concerns</w:t>
      </w:r>
    </w:p>
    <w:p w14:paraId="64AD6DEB" w14:textId="77777777" w:rsidR="00AF6C68" w:rsidRPr="00BC3A96" w:rsidRDefault="00DD7699" w:rsidP="00067F94">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Calibri" w:hAnsi="Arial" w:cs="Arial"/>
          <w:color w:val="000000"/>
          <w:sz w:val="20"/>
          <w:szCs w:val="20"/>
          <w:u w:color="000000"/>
          <w:lang w:eastAsia="en-GB"/>
        </w:rPr>
      </w:pPr>
      <w:r w:rsidRPr="00BC3A96">
        <w:rPr>
          <w:rStyle w:val="None"/>
          <w:rFonts w:ascii="Arial" w:eastAsia="Calibri" w:hAnsi="Arial" w:cs="Arial"/>
          <w:color w:val="000000"/>
          <w:sz w:val="20"/>
          <w:szCs w:val="20"/>
          <w:u w:color="000000"/>
          <w:lang w:eastAsia="en-GB"/>
        </w:rPr>
        <w:t>Expressing sound business judgment and effective people management skills through solid market risk experience</w:t>
      </w:r>
    </w:p>
    <w:p w14:paraId="6C5EAACF" w14:textId="77777777" w:rsidR="00AF6C68" w:rsidRPr="00BC3A96" w:rsidRDefault="000D114E" w:rsidP="00AF6C68">
      <w:p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Calibri" w:hAnsi="Arial" w:cs="Arial"/>
          <w:color w:val="000000"/>
          <w:sz w:val="20"/>
          <w:szCs w:val="20"/>
          <w:u w:color="000000"/>
          <w:lang w:eastAsia="en-GB"/>
        </w:rPr>
      </w:pPr>
    </w:p>
    <w:p w14:paraId="06CBAA42" w14:textId="77777777" w:rsidR="00AF6C68" w:rsidRPr="00BC3A96" w:rsidRDefault="000D114E" w:rsidP="00AF6C6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one"/>
          <w:rFonts w:ascii="Arial" w:eastAsia="Calibri" w:hAnsi="Arial" w:cs="Arial"/>
          <w:color w:val="000000"/>
          <w:sz w:val="20"/>
          <w:szCs w:val="20"/>
          <w:u w:color="000000"/>
          <w:lang w:eastAsia="en-GB"/>
        </w:rPr>
      </w:pPr>
    </w:p>
    <w:p w14:paraId="4E4F5E8C" w14:textId="77777777" w:rsidR="00927170" w:rsidRPr="00BC3A96" w:rsidRDefault="00DD7699" w:rsidP="00067F94">
      <w:pPr>
        <w:pBdr>
          <w:bottom w:val="single" w:sz="4" w:space="1" w:color="auto"/>
        </w:pBdr>
        <w:rPr>
          <w:rFonts w:ascii="Arial" w:hAnsi="Arial" w:cs="Arial"/>
          <w:b/>
          <w:sz w:val="20"/>
          <w:szCs w:val="20"/>
        </w:rPr>
      </w:pPr>
      <w:r w:rsidRPr="00BC3A96">
        <w:rPr>
          <w:rFonts w:ascii="Arial" w:hAnsi="Arial" w:cs="Arial"/>
          <w:b/>
          <w:sz w:val="20"/>
          <w:szCs w:val="20"/>
        </w:rPr>
        <w:t>KEY EXPERTISE</w:t>
      </w:r>
    </w:p>
    <w:p w14:paraId="55EB0004" w14:textId="77777777" w:rsidR="00335739" w:rsidRPr="00BC3A96" w:rsidRDefault="000D114E" w:rsidP="00335739">
      <w:pPr>
        <w:rPr>
          <w:rFonts w:ascii="Arial" w:hAnsi="Arial" w:cs="Arial"/>
          <w:b/>
          <w:sz w:val="20"/>
          <w:szCs w:val="20"/>
        </w:rPr>
      </w:pPr>
    </w:p>
    <w:p w14:paraId="336C8D85" w14:textId="77777777" w:rsidR="00927170" w:rsidRPr="00BC3A96" w:rsidRDefault="00DD7699" w:rsidP="00927170">
      <w:pPr>
        <w:jc w:val="both"/>
        <w:rPr>
          <w:rStyle w:val="None"/>
          <w:rFonts w:ascii="Arial" w:eastAsia="Calibri" w:hAnsi="Arial" w:cs="Arial"/>
          <w:b/>
          <w:color w:val="000000"/>
          <w:sz w:val="20"/>
          <w:szCs w:val="20"/>
          <w:u w:color="000000"/>
          <w:lang w:eastAsia="en-GB"/>
        </w:rPr>
      </w:pPr>
      <w:r w:rsidRPr="00BC3A96">
        <w:rPr>
          <w:rStyle w:val="None"/>
          <w:rFonts w:ascii="Arial" w:eastAsia="Calibri" w:hAnsi="Arial" w:cs="Arial"/>
          <w:b/>
          <w:color w:val="000000"/>
          <w:sz w:val="20"/>
          <w:szCs w:val="20"/>
          <w:u w:color="000000"/>
          <w:lang w:eastAsia="en-GB"/>
        </w:rPr>
        <w:t>Regulatory and Liquidity Management</w:t>
      </w:r>
    </w:p>
    <w:p w14:paraId="667DE8A7" w14:textId="77777777" w:rsidR="00927170" w:rsidRPr="00BC3A96" w:rsidRDefault="000D114E" w:rsidP="00927170">
      <w:pPr>
        <w:jc w:val="both"/>
        <w:rPr>
          <w:rFonts w:ascii="Arial" w:hAnsi="Arial" w:cs="Arial"/>
          <w:b/>
          <w:sz w:val="20"/>
          <w:szCs w:val="20"/>
        </w:rPr>
      </w:pPr>
    </w:p>
    <w:p w14:paraId="0753377F" w14:textId="77777777" w:rsidR="00927170" w:rsidRPr="00BC3A96" w:rsidRDefault="00DD7699" w:rsidP="00067F94">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Calibri" w:hAnsi="Arial" w:cs="Arial"/>
          <w:color w:val="000000"/>
          <w:sz w:val="20"/>
          <w:szCs w:val="20"/>
          <w:u w:color="000000"/>
          <w:lang w:eastAsia="en-GB"/>
        </w:rPr>
      </w:pPr>
      <w:r w:rsidRPr="00BC3A96">
        <w:rPr>
          <w:rStyle w:val="None"/>
          <w:rFonts w:ascii="Arial" w:eastAsia="Calibri" w:hAnsi="Arial" w:cs="Arial"/>
          <w:color w:val="000000"/>
          <w:sz w:val="20"/>
          <w:szCs w:val="20"/>
          <w:u w:color="000000"/>
          <w:lang w:eastAsia="en-GB"/>
        </w:rPr>
        <w:t>Understanding, following and demonstrating compliance with all relevant internal and external rules, regulations and procedures that apply to the conduct of the business</w:t>
      </w:r>
    </w:p>
    <w:p w14:paraId="1E84BB09" w14:textId="77777777" w:rsidR="00927170" w:rsidRPr="00BC3A96" w:rsidRDefault="00DD7699" w:rsidP="00067F94">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Calibri" w:hAnsi="Arial" w:cs="Arial"/>
          <w:color w:val="000000"/>
          <w:sz w:val="20"/>
          <w:szCs w:val="20"/>
          <w:u w:color="000000"/>
          <w:lang w:eastAsia="en-GB"/>
        </w:rPr>
      </w:pPr>
      <w:r w:rsidRPr="00BC3A96">
        <w:rPr>
          <w:rStyle w:val="None"/>
          <w:rFonts w:ascii="Arial" w:eastAsia="Calibri" w:hAnsi="Arial" w:cs="Arial"/>
          <w:color w:val="000000"/>
          <w:sz w:val="20"/>
          <w:szCs w:val="20"/>
          <w:u w:color="000000"/>
          <w:lang w:eastAsia="en-GB"/>
        </w:rPr>
        <w:t>Maintaining Internal Control Standards and eliminating any internal and external audit points and issues raised</w:t>
      </w:r>
    </w:p>
    <w:p w14:paraId="65080F13" w14:textId="77777777" w:rsidR="00927170" w:rsidRPr="00BC3A96" w:rsidRDefault="00DD7699" w:rsidP="00067F94">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Calibri" w:hAnsi="Arial" w:cs="Arial"/>
          <w:color w:val="000000"/>
          <w:sz w:val="20"/>
          <w:szCs w:val="20"/>
          <w:u w:color="000000"/>
          <w:lang w:eastAsia="en-GB"/>
        </w:rPr>
      </w:pPr>
      <w:r w:rsidRPr="00BC3A96">
        <w:rPr>
          <w:rStyle w:val="None"/>
          <w:rFonts w:ascii="Arial" w:eastAsia="Calibri" w:hAnsi="Arial" w:cs="Arial"/>
          <w:color w:val="000000"/>
          <w:sz w:val="20"/>
          <w:szCs w:val="20"/>
          <w:u w:color="000000"/>
          <w:lang w:eastAsia="en-GB"/>
        </w:rPr>
        <w:t>Acting in a manner that takes account of operational risk considerations</w:t>
      </w:r>
    </w:p>
    <w:p w14:paraId="01373EB2" w14:textId="77777777" w:rsidR="00927170" w:rsidRPr="00BC3A96" w:rsidRDefault="00DD7699" w:rsidP="00067F94">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Calibri" w:hAnsi="Arial" w:cs="Arial"/>
          <w:color w:val="000000"/>
          <w:sz w:val="20"/>
          <w:szCs w:val="20"/>
          <w:u w:color="000000"/>
          <w:lang w:eastAsia="en-GB"/>
        </w:rPr>
      </w:pPr>
      <w:r w:rsidRPr="00BC3A96">
        <w:rPr>
          <w:rStyle w:val="None"/>
          <w:rFonts w:ascii="Arial" w:eastAsia="Calibri" w:hAnsi="Arial" w:cs="Arial"/>
          <w:color w:val="000000"/>
          <w:sz w:val="20"/>
          <w:szCs w:val="20"/>
          <w:u w:color="000000"/>
          <w:lang w:eastAsia="en-GB"/>
        </w:rPr>
        <w:t>Daily and Monthly Liquidity Coverage Ratio (LCR) reporting</w:t>
      </w:r>
    </w:p>
    <w:p w14:paraId="3F6CF0A1" w14:textId="77777777" w:rsidR="00927170" w:rsidRPr="00BC3A96" w:rsidRDefault="00DD7699" w:rsidP="00067F9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Style w:val="None"/>
          <w:rFonts w:ascii="Arial" w:eastAsia="Calibri" w:hAnsi="Arial" w:cs="Arial"/>
          <w:sz w:val="20"/>
          <w:szCs w:val="20"/>
        </w:rPr>
      </w:pPr>
      <w:r w:rsidRPr="00BC3A96">
        <w:rPr>
          <w:rStyle w:val="None"/>
          <w:rFonts w:ascii="Arial" w:eastAsia="Calibri" w:hAnsi="Arial" w:cs="Arial"/>
          <w:sz w:val="20"/>
          <w:szCs w:val="20"/>
        </w:rPr>
        <w:t>Monthly and Quarterly Net Stable Funding Ratio (NSFR) reporting</w:t>
      </w:r>
    </w:p>
    <w:p w14:paraId="515832A5" w14:textId="77777777" w:rsidR="00927170" w:rsidRPr="00BC3A96" w:rsidRDefault="00DD7699" w:rsidP="00067F94">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Calibri" w:hAnsi="Arial" w:cs="Arial"/>
          <w:color w:val="000000"/>
          <w:sz w:val="20"/>
          <w:szCs w:val="20"/>
          <w:u w:color="000000"/>
          <w:lang w:eastAsia="en-GB"/>
        </w:rPr>
      </w:pPr>
      <w:r w:rsidRPr="00BC3A96">
        <w:rPr>
          <w:rStyle w:val="None"/>
          <w:rFonts w:ascii="Arial" w:eastAsia="Calibri" w:hAnsi="Arial" w:cs="Arial"/>
          <w:color w:val="000000"/>
          <w:sz w:val="20"/>
          <w:szCs w:val="20"/>
          <w:u w:color="000000"/>
          <w:lang w:eastAsia="en-GB"/>
        </w:rPr>
        <w:t>Working knowledge of BCBS 239</w:t>
      </w:r>
    </w:p>
    <w:p w14:paraId="3F9BC74C" w14:textId="77777777" w:rsidR="00927170" w:rsidRPr="00BC3A96" w:rsidRDefault="000D114E" w:rsidP="00927170">
      <w:pPr>
        <w:jc w:val="both"/>
        <w:rPr>
          <w:rFonts w:ascii="Arial" w:hAnsi="Arial" w:cs="Arial"/>
          <w:sz w:val="20"/>
          <w:szCs w:val="20"/>
        </w:rPr>
      </w:pPr>
    </w:p>
    <w:p w14:paraId="563982E7" w14:textId="77777777" w:rsidR="00927170" w:rsidRPr="00BC3A96" w:rsidRDefault="00DD7699" w:rsidP="00927170">
      <w:pPr>
        <w:jc w:val="both"/>
        <w:rPr>
          <w:rStyle w:val="None"/>
          <w:rFonts w:ascii="Arial" w:eastAsia="Calibri" w:hAnsi="Arial" w:cs="Arial"/>
          <w:b/>
          <w:color w:val="000000"/>
          <w:sz w:val="20"/>
          <w:szCs w:val="20"/>
          <w:u w:color="000000"/>
          <w:lang w:eastAsia="en-GB"/>
        </w:rPr>
      </w:pPr>
      <w:r w:rsidRPr="00BC3A96">
        <w:rPr>
          <w:rStyle w:val="None"/>
          <w:rFonts w:ascii="Arial" w:eastAsia="Calibri" w:hAnsi="Arial" w:cs="Arial"/>
          <w:b/>
          <w:color w:val="000000"/>
          <w:sz w:val="20"/>
          <w:szCs w:val="20"/>
          <w:u w:color="000000"/>
          <w:lang w:eastAsia="en-GB"/>
        </w:rPr>
        <w:t xml:space="preserve">Change </w:t>
      </w:r>
      <w:r>
        <w:rPr>
          <w:rStyle w:val="None"/>
          <w:rFonts w:ascii="Arial" w:eastAsia="Calibri" w:hAnsi="Arial" w:cs="Arial"/>
          <w:b/>
          <w:color w:val="000000"/>
          <w:sz w:val="20"/>
          <w:szCs w:val="20"/>
          <w:u w:color="000000"/>
          <w:lang w:eastAsia="en-GB"/>
        </w:rPr>
        <w:t xml:space="preserve">Management, Project Management and Delivery </w:t>
      </w:r>
    </w:p>
    <w:p w14:paraId="775FBF04" w14:textId="77777777" w:rsidR="00927170" w:rsidRPr="00BC3A96" w:rsidRDefault="000D114E" w:rsidP="00927170">
      <w:pPr>
        <w:jc w:val="both"/>
        <w:rPr>
          <w:rFonts w:ascii="Arial" w:hAnsi="Arial" w:cs="Arial"/>
          <w:sz w:val="20"/>
          <w:szCs w:val="20"/>
        </w:rPr>
      </w:pPr>
    </w:p>
    <w:p w14:paraId="2F2FFA42" w14:textId="77777777" w:rsidR="00927170" w:rsidRPr="00BC3A96" w:rsidRDefault="00DD7699" w:rsidP="00067F94">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Calibri" w:hAnsi="Arial" w:cs="Arial"/>
          <w:color w:val="000000"/>
          <w:sz w:val="20"/>
          <w:szCs w:val="20"/>
          <w:u w:color="000000"/>
          <w:lang w:eastAsia="en-GB"/>
        </w:rPr>
      </w:pPr>
      <w:r w:rsidRPr="00BC3A96">
        <w:rPr>
          <w:rStyle w:val="None"/>
          <w:rFonts w:ascii="Arial" w:eastAsia="Calibri" w:hAnsi="Arial" w:cs="Arial"/>
          <w:color w:val="000000"/>
          <w:sz w:val="20"/>
          <w:szCs w:val="20"/>
          <w:u w:color="000000"/>
          <w:lang w:eastAsia="en-GB"/>
        </w:rPr>
        <w:t xml:space="preserve">Utilizing full range of </w:t>
      </w:r>
      <w:r>
        <w:rPr>
          <w:rStyle w:val="None"/>
          <w:rFonts w:ascii="Arial" w:eastAsia="Calibri" w:hAnsi="Arial" w:cs="Arial"/>
          <w:color w:val="000000"/>
          <w:sz w:val="20"/>
          <w:szCs w:val="20"/>
          <w:u w:color="000000"/>
          <w:lang w:eastAsia="en-GB"/>
        </w:rPr>
        <w:t>project management; b</w:t>
      </w:r>
      <w:r w:rsidRPr="00BC3A96">
        <w:rPr>
          <w:rStyle w:val="None"/>
          <w:rFonts w:ascii="Arial" w:eastAsia="Calibri" w:hAnsi="Arial" w:cs="Arial"/>
          <w:color w:val="000000"/>
          <w:sz w:val="20"/>
          <w:szCs w:val="20"/>
          <w:u w:color="000000"/>
          <w:lang w:eastAsia="en-GB"/>
        </w:rPr>
        <w:t xml:space="preserve">usiness and </w:t>
      </w:r>
      <w:r>
        <w:rPr>
          <w:rStyle w:val="None"/>
          <w:rFonts w:ascii="Arial" w:eastAsia="Calibri" w:hAnsi="Arial" w:cs="Arial"/>
          <w:color w:val="000000"/>
          <w:sz w:val="20"/>
          <w:szCs w:val="20"/>
          <w:u w:color="000000"/>
          <w:lang w:eastAsia="en-GB"/>
        </w:rPr>
        <w:t>s</w:t>
      </w:r>
      <w:r w:rsidRPr="00BC3A96">
        <w:rPr>
          <w:rStyle w:val="None"/>
          <w:rFonts w:ascii="Arial" w:eastAsia="Calibri" w:hAnsi="Arial" w:cs="Arial"/>
          <w:color w:val="000000"/>
          <w:sz w:val="20"/>
          <w:szCs w:val="20"/>
          <w:u w:color="000000"/>
          <w:lang w:eastAsia="en-GB"/>
        </w:rPr>
        <w:t xml:space="preserve">trategic analysis skills to deliver </w:t>
      </w:r>
      <w:r>
        <w:rPr>
          <w:rStyle w:val="None"/>
          <w:rFonts w:ascii="Arial" w:eastAsia="Calibri" w:hAnsi="Arial" w:cs="Arial"/>
          <w:color w:val="000000"/>
          <w:sz w:val="20"/>
          <w:szCs w:val="20"/>
          <w:u w:color="000000"/>
          <w:lang w:eastAsia="en-GB"/>
        </w:rPr>
        <w:t>change management</w:t>
      </w:r>
      <w:r w:rsidRPr="00BC3A96">
        <w:rPr>
          <w:rStyle w:val="None"/>
          <w:rFonts w:ascii="Arial" w:eastAsia="Calibri" w:hAnsi="Arial" w:cs="Arial"/>
          <w:color w:val="000000"/>
          <w:sz w:val="20"/>
          <w:szCs w:val="20"/>
          <w:u w:color="000000"/>
          <w:lang w:eastAsia="en-GB"/>
        </w:rPr>
        <w:t xml:space="preserve"> project solutions as stipulated by business stakeholders</w:t>
      </w:r>
    </w:p>
    <w:p w14:paraId="5EA08EEA" w14:textId="77777777" w:rsidR="00927170" w:rsidRPr="0043599D" w:rsidRDefault="00DD7699" w:rsidP="00927170">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hAnsi="Arial" w:cs="Arial"/>
          <w:sz w:val="20"/>
          <w:szCs w:val="20"/>
        </w:rPr>
      </w:pPr>
      <w:r w:rsidRPr="0043599D">
        <w:rPr>
          <w:rStyle w:val="None"/>
          <w:rFonts w:ascii="Arial" w:eastAsia="Calibri" w:hAnsi="Arial" w:cs="Arial"/>
          <w:color w:val="000000"/>
          <w:sz w:val="20"/>
          <w:szCs w:val="20"/>
          <w:u w:color="000000"/>
          <w:lang w:eastAsia="en-GB"/>
        </w:rPr>
        <w:t>Drawing on Financial Accounting background to effectively liaise between finance, IT, business and operations to achieve timely and accurate scoping</w:t>
      </w:r>
      <w:r>
        <w:rPr>
          <w:rStyle w:val="None"/>
          <w:rFonts w:ascii="Arial" w:eastAsia="Calibri" w:hAnsi="Arial" w:cs="Arial"/>
          <w:color w:val="000000"/>
          <w:sz w:val="20"/>
          <w:szCs w:val="20"/>
          <w:u w:color="000000"/>
          <w:lang w:eastAsia="en-GB"/>
        </w:rPr>
        <w:t xml:space="preserve"> (and monitor scope creep); planning and tracking; </w:t>
      </w:r>
      <w:r w:rsidRPr="0043599D">
        <w:rPr>
          <w:rStyle w:val="None"/>
          <w:rFonts w:ascii="Arial" w:eastAsia="Calibri" w:hAnsi="Arial" w:cs="Arial"/>
          <w:color w:val="000000"/>
          <w:sz w:val="20"/>
          <w:szCs w:val="20"/>
          <w:u w:color="000000"/>
          <w:lang w:eastAsia="en-GB"/>
        </w:rPr>
        <w:t>build</w:t>
      </w:r>
      <w:r>
        <w:rPr>
          <w:rStyle w:val="None"/>
          <w:rFonts w:ascii="Arial" w:eastAsia="Calibri" w:hAnsi="Arial" w:cs="Arial"/>
          <w:color w:val="000000"/>
          <w:sz w:val="20"/>
          <w:szCs w:val="20"/>
          <w:u w:color="000000"/>
          <w:lang w:eastAsia="en-GB"/>
        </w:rPr>
        <w:t xml:space="preserve"> process</w:t>
      </w:r>
      <w:r w:rsidRPr="0043599D">
        <w:rPr>
          <w:rStyle w:val="None"/>
          <w:rFonts w:ascii="Arial" w:eastAsia="Calibri" w:hAnsi="Arial" w:cs="Arial"/>
          <w:color w:val="000000"/>
          <w:sz w:val="20"/>
          <w:szCs w:val="20"/>
          <w:u w:color="000000"/>
          <w:lang w:eastAsia="en-GB"/>
        </w:rPr>
        <w:t>, testing, implementation</w:t>
      </w:r>
      <w:r>
        <w:rPr>
          <w:rStyle w:val="None"/>
          <w:rFonts w:ascii="Arial" w:eastAsia="Calibri" w:hAnsi="Arial" w:cs="Arial"/>
          <w:color w:val="000000"/>
          <w:sz w:val="20"/>
          <w:szCs w:val="20"/>
          <w:u w:color="000000"/>
          <w:lang w:eastAsia="en-GB"/>
        </w:rPr>
        <w:t xml:space="preserve"> and delivery. Experience with budget and people management as well as resource modeling. </w:t>
      </w:r>
    </w:p>
    <w:p w14:paraId="50979826" w14:textId="77777777" w:rsidR="0043599D" w:rsidRPr="00BC3A96" w:rsidRDefault="00DD7699" w:rsidP="0043599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Calibri" w:hAnsi="Arial" w:cs="Arial"/>
          <w:color w:val="000000"/>
          <w:sz w:val="20"/>
          <w:szCs w:val="20"/>
          <w:u w:color="000000"/>
          <w:lang w:eastAsia="en-GB"/>
        </w:rPr>
      </w:pPr>
      <w:r w:rsidRPr="00BC3A96">
        <w:rPr>
          <w:rStyle w:val="None"/>
          <w:rFonts w:ascii="Arial" w:eastAsia="Calibri" w:hAnsi="Arial" w:cs="Arial"/>
          <w:color w:val="000000"/>
          <w:sz w:val="20"/>
          <w:szCs w:val="20"/>
          <w:u w:color="000000"/>
          <w:lang w:eastAsia="en-GB"/>
        </w:rPr>
        <w:t>Decommissioning of market risk tactical feeds, post migration event, providing support to risk managers and stakeholders on relevant issues</w:t>
      </w:r>
    </w:p>
    <w:p w14:paraId="62B4CE48" w14:textId="77777777" w:rsidR="0043599D" w:rsidRDefault="00DD7699" w:rsidP="0043599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Calibri" w:hAnsi="Arial" w:cs="Arial"/>
          <w:color w:val="000000"/>
          <w:sz w:val="20"/>
          <w:szCs w:val="20"/>
          <w:u w:color="000000"/>
          <w:lang w:eastAsia="en-GB"/>
        </w:rPr>
      </w:pPr>
      <w:r w:rsidRPr="00BC3A96">
        <w:rPr>
          <w:rStyle w:val="None"/>
          <w:rFonts w:ascii="Arial" w:eastAsia="Calibri" w:hAnsi="Arial" w:cs="Arial"/>
          <w:color w:val="000000"/>
          <w:sz w:val="20"/>
          <w:szCs w:val="20"/>
          <w:u w:color="000000"/>
          <w:lang w:eastAsia="en-GB"/>
        </w:rPr>
        <w:lastRenderedPageBreak/>
        <w:t>Delivering large-scale finance and IT infrastructure projects and migrating market risk trading systems within investment banks</w:t>
      </w:r>
    </w:p>
    <w:p w14:paraId="4D5A9040" w14:textId="77777777" w:rsidR="0043599D" w:rsidRPr="0043599D" w:rsidRDefault="00DD7699" w:rsidP="0043599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rial" w:eastAsia="Times New Roman" w:hAnsi="Arial" w:cs="Arial"/>
          <w:sz w:val="20"/>
          <w:szCs w:val="20"/>
          <w:bdr w:val="none" w:sz="0" w:space="0" w:color="auto"/>
          <w:lang w:val="en-GB" w:eastAsia="en-GB"/>
        </w:rPr>
      </w:pPr>
      <w:r w:rsidRPr="0043599D">
        <w:rPr>
          <w:rFonts w:ascii="Arial" w:eastAsia="Times New Roman" w:hAnsi="Arial" w:cs="Arial"/>
          <w:sz w:val="20"/>
          <w:szCs w:val="20"/>
          <w:bdr w:val="none" w:sz="0" w:space="0" w:color="auto"/>
          <w:lang w:val="en-GB" w:eastAsia="en-GB"/>
        </w:rPr>
        <w:t>Familiarity with Lean/Six Sigma project/process principles.</w:t>
      </w:r>
    </w:p>
    <w:p w14:paraId="265CB6E7" w14:textId="77777777" w:rsidR="0043599D" w:rsidRDefault="00DD7699" w:rsidP="0043599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rial" w:eastAsia="Times New Roman" w:hAnsi="Arial" w:cs="Arial"/>
          <w:sz w:val="20"/>
          <w:szCs w:val="20"/>
          <w:bdr w:val="none" w:sz="0" w:space="0" w:color="auto"/>
          <w:lang w:val="en-GB" w:eastAsia="en-GB"/>
        </w:rPr>
      </w:pPr>
      <w:r w:rsidRPr="0043599D">
        <w:rPr>
          <w:rFonts w:ascii="Arial" w:eastAsia="Times New Roman" w:hAnsi="Arial" w:cs="Arial"/>
          <w:sz w:val="20"/>
          <w:szCs w:val="20"/>
          <w:bdr w:val="none" w:sz="0" w:space="0" w:color="auto"/>
          <w:lang w:val="en-GB" w:eastAsia="en-GB"/>
        </w:rPr>
        <w:t>Understanding and exposure to Agile approaches is desirable.</w:t>
      </w:r>
    </w:p>
    <w:p w14:paraId="4DE1729D" w14:textId="77777777" w:rsidR="0043599D" w:rsidRPr="0043599D" w:rsidRDefault="000D114E" w:rsidP="0043599D">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Arial" w:hAnsi="Arial" w:cs="Arial"/>
          <w:sz w:val="20"/>
          <w:szCs w:val="20"/>
        </w:rPr>
      </w:pPr>
    </w:p>
    <w:p w14:paraId="5CF6E1CD" w14:textId="77777777" w:rsidR="00927170" w:rsidRPr="00BC3A96" w:rsidRDefault="00DD7699" w:rsidP="00927170">
      <w:pPr>
        <w:jc w:val="both"/>
        <w:rPr>
          <w:rStyle w:val="None"/>
          <w:rFonts w:ascii="Arial" w:eastAsia="Calibri" w:hAnsi="Arial" w:cs="Arial"/>
          <w:b/>
          <w:color w:val="000000"/>
          <w:sz w:val="20"/>
          <w:szCs w:val="20"/>
          <w:u w:color="000000"/>
          <w:lang w:eastAsia="en-GB"/>
        </w:rPr>
      </w:pPr>
      <w:r w:rsidRPr="00BC3A96">
        <w:rPr>
          <w:rStyle w:val="None"/>
          <w:rFonts w:ascii="Arial" w:eastAsia="Calibri" w:hAnsi="Arial" w:cs="Arial"/>
          <w:b/>
          <w:color w:val="000000"/>
          <w:sz w:val="20"/>
          <w:szCs w:val="20"/>
          <w:u w:color="000000"/>
          <w:lang w:eastAsia="en-GB"/>
        </w:rPr>
        <w:t>Business Analysis</w:t>
      </w:r>
    </w:p>
    <w:p w14:paraId="06415D7A" w14:textId="77777777" w:rsidR="00927170" w:rsidRPr="00BC3A96" w:rsidRDefault="000D114E" w:rsidP="00BC3A96">
      <w:pPr>
        <w:jc w:val="both"/>
        <w:rPr>
          <w:rFonts w:ascii="Arial" w:hAnsi="Arial" w:cs="Arial"/>
          <w:b/>
          <w:sz w:val="20"/>
          <w:szCs w:val="20"/>
        </w:rPr>
      </w:pPr>
    </w:p>
    <w:p w14:paraId="14ABC94B" w14:textId="77777777" w:rsidR="00927170" w:rsidRPr="00BC3A96" w:rsidRDefault="00DD7699" w:rsidP="00BC3A9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Calibri" w:hAnsi="Arial" w:cs="Arial"/>
          <w:color w:val="000000"/>
          <w:sz w:val="20"/>
          <w:szCs w:val="20"/>
          <w:u w:color="000000"/>
          <w:lang w:eastAsia="en-GB"/>
        </w:rPr>
      </w:pPr>
      <w:r w:rsidRPr="00BC3A96">
        <w:rPr>
          <w:rStyle w:val="None"/>
          <w:rFonts w:ascii="Arial" w:eastAsia="Calibri" w:hAnsi="Arial" w:cs="Arial"/>
          <w:color w:val="000000"/>
          <w:sz w:val="20"/>
          <w:szCs w:val="20"/>
          <w:u w:color="000000"/>
          <w:lang w:eastAsia="en-GB"/>
        </w:rPr>
        <w:t>Analysing, gathering and documenting functional and non-functional requirements and business processes utilising workflow design, process modelling and documentation</w:t>
      </w:r>
    </w:p>
    <w:p w14:paraId="1D561006" w14:textId="77777777" w:rsidR="00927170" w:rsidRPr="00BC3A96" w:rsidRDefault="00DD7699" w:rsidP="00BC3A9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Calibri" w:hAnsi="Arial" w:cs="Arial"/>
          <w:color w:val="000000"/>
          <w:sz w:val="20"/>
          <w:szCs w:val="20"/>
          <w:u w:color="000000"/>
          <w:lang w:eastAsia="en-GB"/>
        </w:rPr>
      </w:pPr>
      <w:r w:rsidRPr="00BC3A96">
        <w:rPr>
          <w:rStyle w:val="None"/>
          <w:rFonts w:ascii="Arial" w:eastAsia="Calibri" w:hAnsi="Arial" w:cs="Arial"/>
          <w:color w:val="000000"/>
          <w:sz w:val="20"/>
          <w:szCs w:val="20"/>
          <w:u w:color="000000"/>
          <w:lang w:eastAsia="en-GB"/>
        </w:rPr>
        <w:t>Designing test strategies and preparing test cases for unit, component and User Acceptance Testing (UAT)</w:t>
      </w:r>
    </w:p>
    <w:p w14:paraId="09B17E7D" w14:textId="77777777" w:rsidR="00927170" w:rsidRPr="00BC3A96" w:rsidRDefault="00DD7699" w:rsidP="00BC3A9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Calibri" w:hAnsi="Arial" w:cs="Arial"/>
          <w:color w:val="000000"/>
          <w:sz w:val="20"/>
          <w:szCs w:val="20"/>
          <w:u w:color="000000"/>
          <w:lang w:eastAsia="en-GB"/>
        </w:rPr>
      </w:pPr>
      <w:r w:rsidRPr="00BC3A96">
        <w:rPr>
          <w:rStyle w:val="None"/>
          <w:rFonts w:ascii="Arial" w:eastAsia="Calibri" w:hAnsi="Arial" w:cs="Arial"/>
          <w:color w:val="000000"/>
          <w:sz w:val="20"/>
          <w:szCs w:val="20"/>
          <w:u w:color="000000"/>
          <w:lang w:eastAsia="en-GB"/>
        </w:rPr>
        <w:t>Controlling and managing work-groups and project documentation related to functional and technical workgroups</w:t>
      </w:r>
    </w:p>
    <w:p w14:paraId="794E3FBF" w14:textId="77777777" w:rsidR="00927170" w:rsidRPr="00BC3A96" w:rsidRDefault="00DD7699" w:rsidP="00BC3A9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Calibri" w:hAnsi="Arial" w:cs="Arial"/>
          <w:color w:val="000000"/>
          <w:sz w:val="20"/>
          <w:szCs w:val="20"/>
          <w:u w:color="000000"/>
          <w:lang w:eastAsia="en-GB"/>
        </w:rPr>
      </w:pPr>
      <w:r w:rsidRPr="00BC3A96">
        <w:rPr>
          <w:rStyle w:val="None"/>
          <w:rFonts w:ascii="Arial" w:eastAsia="Calibri" w:hAnsi="Arial" w:cs="Arial"/>
          <w:color w:val="000000"/>
          <w:sz w:val="20"/>
          <w:szCs w:val="20"/>
          <w:u w:color="000000"/>
          <w:lang w:eastAsia="en-GB"/>
        </w:rPr>
        <w:t>Reviewing, reporting and escalating project risks and issues to the appropriate individual or level of management</w:t>
      </w:r>
    </w:p>
    <w:p w14:paraId="49F08762" w14:textId="77777777" w:rsidR="00927170" w:rsidRPr="00BC3A96" w:rsidRDefault="00DD7699" w:rsidP="00BC3A9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Calibri" w:hAnsi="Arial" w:cs="Arial"/>
          <w:color w:val="000000"/>
          <w:sz w:val="20"/>
          <w:szCs w:val="20"/>
          <w:u w:color="000000"/>
          <w:lang w:eastAsia="en-GB"/>
        </w:rPr>
      </w:pPr>
      <w:r w:rsidRPr="00BC3A96">
        <w:rPr>
          <w:rStyle w:val="None"/>
          <w:rFonts w:ascii="Arial" w:eastAsia="Calibri" w:hAnsi="Arial" w:cs="Arial"/>
          <w:color w:val="000000"/>
          <w:sz w:val="20"/>
          <w:szCs w:val="20"/>
          <w:u w:color="000000"/>
          <w:lang w:eastAsia="en-GB"/>
        </w:rPr>
        <w:t>Interrogation and analysis of golden source data for market risk / liquidity sensitivities, trade level attributes via SQL and MS Excel</w:t>
      </w:r>
    </w:p>
    <w:p w14:paraId="2B86A454" w14:textId="77777777" w:rsidR="00927170" w:rsidRPr="00BC3A96" w:rsidRDefault="000D114E" w:rsidP="00BC3A96">
      <w:pPr>
        <w:ind w:left="720"/>
        <w:jc w:val="both"/>
        <w:rPr>
          <w:rFonts w:ascii="Arial" w:hAnsi="Arial" w:cs="Arial"/>
          <w:sz w:val="20"/>
          <w:szCs w:val="20"/>
        </w:rPr>
      </w:pPr>
    </w:p>
    <w:p w14:paraId="675AE94E" w14:textId="77777777" w:rsidR="00927170" w:rsidRPr="00BC3A96" w:rsidRDefault="00DD7699" w:rsidP="00927170">
      <w:pPr>
        <w:jc w:val="both"/>
        <w:rPr>
          <w:rFonts w:ascii="Arial" w:hAnsi="Arial" w:cs="Arial"/>
          <w:b/>
          <w:sz w:val="20"/>
          <w:szCs w:val="20"/>
        </w:rPr>
      </w:pPr>
      <w:r w:rsidRPr="00BC3A96">
        <w:rPr>
          <w:rStyle w:val="None"/>
          <w:rFonts w:ascii="Arial" w:eastAsia="Calibri" w:hAnsi="Arial" w:cs="Arial"/>
          <w:b/>
          <w:color w:val="000000"/>
          <w:sz w:val="20"/>
          <w:szCs w:val="20"/>
          <w:u w:color="000000"/>
          <w:lang w:eastAsia="en-GB"/>
        </w:rPr>
        <w:t>FSA Controls and Procedures</w:t>
      </w:r>
    </w:p>
    <w:p w14:paraId="25B5376B" w14:textId="77777777" w:rsidR="00927170" w:rsidRPr="00BC3A96" w:rsidRDefault="000D114E" w:rsidP="00927170">
      <w:pPr>
        <w:jc w:val="both"/>
        <w:rPr>
          <w:rFonts w:ascii="Arial" w:hAnsi="Arial" w:cs="Arial"/>
          <w:b/>
          <w:sz w:val="20"/>
          <w:szCs w:val="20"/>
        </w:rPr>
      </w:pPr>
    </w:p>
    <w:p w14:paraId="341BD4CB" w14:textId="77777777" w:rsidR="00927170" w:rsidRPr="00BC3A96" w:rsidRDefault="00DD7699" w:rsidP="00067F9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Calibri" w:hAnsi="Arial" w:cs="Arial"/>
          <w:color w:val="000000"/>
          <w:sz w:val="20"/>
          <w:szCs w:val="20"/>
          <w:u w:color="000000"/>
          <w:lang w:eastAsia="en-GB"/>
        </w:rPr>
      </w:pPr>
      <w:r w:rsidRPr="00BC3A96">
        <w:rPr>
          <w:rStyle w:val="None"/>
          <w:rFonts w:ascii="Arial" w:eastAsia="Calibri" w:hAnsi="Arial" w:cs="Arial"/>
          <w:color w:val="000000"/>
          <w:sz w:val="20"/>
          <w:szCs w:val="20"/>
          <w:u w:color="000000"/>
          <w:lang w:eastAsia="en-GB"/>
        </w:rPr>
        <w:t>Understanding, following and demonstrating compliance with all relevant internal and external rules, regulations and procedures that apply to the conduct of the business</w:t>
      </w:r>
    </w:p>
    <w:p w14:paraId="2ABF502E" w14:textId="77777777" w:rsidR="00927170" w:rsidRPr="00BC3A96" w:rsidRDefault="00DD7699" w:rsidP="00067F9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Calibri" w:hAnsi="Arial" w:cs="Arial"/>
          <w:color w:val="000000"/>
          <w:sz w:val="20"/>
          <w:szCs w:val="20"/>
          <w:u w:color="000000"/>
          <w:lang w:eastAsia="en-GB"/>
        </w:rPr>
      </w:pPr>
      <w:r w:rsidRPr="00BC3A96">
        <w:rPr>
          <w:rStyle w:val="None"/>
          <w:rFonts w:ascii="Arial" w:eastAsia="Calibri" w:hAnsi="Arial" w:cs="Arial"/>
          <w:color w:val="000000"/>
          <w:sz w:val="20"/>
          <w:szCs w:val="20"/>
          <w:u w:color="000000"/>
          <w:lang w:eastAsia="en-GB"/>
        </w:rPr>
        <w:t xml:space="preserve">Maintaining Internal Control Standards and eliminating any internal / external audit points and issues </w:t>
      </w:r>
    </w:p>
    <w:p w14:paraId="0873C5C9" w14:textId="77777777" w:rsidR="006020A6" w:rsidRPr="00E5041B" w:rsidRDefault="00DD7699" w:rsidP="00195867">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Calibri" w:hAnsi="Arial" w:cs="Arial"/>
          <w:b/>
          <w:color w:val="000000"/>
          <w:sz w:val="20"/>
          <w:szCs w:val="20"/>
          <w:u w:color="000000"/>
          <w:lang w:eastAsia="en-GB"/>
        </w:rPr>
      </w:pPr>
      <w:r w:rsidRPr="00E5041B">
        <w:rPr>
          <w:rStyle w:val="None"/>
          <w:rFonts w:ascii="Arial" w:eastAsia="Calibri" w:hAnsi="Arial" w:cs="Arial"/>
          <w:color w:val="000000"/>
          <w:sz w:val="20"/>
          <w:szCs w:val="20"/>
          <w:u w:color="000000"/>
          <w:lang w:eastAsia="en-GB"/>
        </w:rPr>
        <w:t>Acting in a manner that takes account of operational risk considerations</w:t>
      </w:r>
    </w:p>
    <w:p w14:paraId="5C777806" w14:textId="77777777" w:rsidR="006020A6" w:rsidRDefault="000D114E" w:rsidP="00927170">
      <w:pPr>
        <w:jc w:val="both"/>
        <w:rPr>
          <w:rStyle w:val="None"/>
          <w:rFonts w:ascii="Arial" w:eastAsia="Calibri" w:hAnsi="Arial" w:cs="Arial"/>
          <w:b/>
          <w:color w:val="000000"/>
          <w:sz w:val="20"/>
          <w:szCs w:val="20"/>
          <w:u w:color="000000"/>
          <w:lang w:eastAsia="en-GB"/>
        </w:rPr>
      </w:pPr>
    </w:p>
    <w:p w14:paraId="6E446D5F" w14:textId="77777777" w:rsidR="00927170" w:rsidRPr="00BC3A96" w:rsidRDefault="00DD7699" w:rsidP="00927170">
      <w:pPr>
        <w:jc w:val="both"/>
        <w:rPr>
          <w:rFonts w:ascii="Arial" w:hAnsi="Arial" w:cs="Arial"/>
          <w:b/>
          <w:sz w:val="20"/>
          <w:szCs w:val="20"/>
        </w:rPr>
      </w:pPr>
      <w:r w:rsidRPr="00BC3A96">
        <w:rPr>
          <w:rStyle w:val="None"/>
          <w:rFonts w:ascii="Arial" w:eastAsia="Calibri" w:hAnsi="Arial" w:cs="Arial"/>
          <w:b/>
          <w:color w:val="000000"/>
          <w:sz w:val="20"/>
          <w:szCs w:val="20"/>
          <w:u w:color="000000"/>
          <w:lang w:eastAsia="en-GB"/>
        </w:rPr>
        <w:t>Communication and Leadership</w:t>
      </w:r>
    </w:p>
    <w:p w14:paraId="5224C4A1" w14:textId="77777777" w:rsidR="00927170" w:rsidRPr="00BC3A96" w:rsidRDefault="000D114E" w:rsidP="00927170">
      <w:pPr>
        <w:jc w:val="both"/>
        <w:rPr>
          <w:rFonts w:ascii="Arial" w:hAnsi="Arial" w:cs="Arial"/>
          <w:b/>
          <w:sz w:val="20"/>
          <w:szCs w:val="20"/>
        </w:rPr>
      </w:pPr>
    </w:p>
    <w:p w14:paraId="67983CB6" w14:textId="77777777" w:rsidR="00927170" w:rsidRPr="00BC3A96" w:rsidRDefault="00DD7699" w:rsidP="00067F94">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Calibri" w:hAnsi="Arial" w:cs="Arial"/>
          <w:color w:val="000000"/>
          <w:sz w:val="20"/>
          <w:szCs w:val="20"/>
          <w:u w:color="000000"/>
          <w:lang w:eastAsia="en-GB"/>
        </w:rPr>
      </w:pPr>
      <w:r w:rsidRPr="00BC3A96">
        <w:rPr>
          <w:rStyle w:val="None"/>
          <w:rFonts w:ascii="Arial" w:eastAsia="Calibri" w:hAnsi="Arial" w:cs="Arial"/>
          <w:color w:val="000000"/>
          <w:sz w:val="20"/>
          <w:szCs w:val="20"/>
          <w:u w:color="000000"/>
          <w:lang w:eastAsia="en-GB"/>
        </w:rPr>
        <w:t>Liaising with project managers, client, functional analysts and developers to ensure the IT build is in line with the business requirements raised</w:t>
      </w:r>
    </w:p>
    <w:p w14:paraId="565E055B" w14:textId="77777777" w:rsidR="00927170" w:rsidRPr="00BC3A96" w:rsidRDefault="00DD7699" w:rsidP="00067F94">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Calibri" w:hAnsi="Arial" w:cs="Arial"/>
          <w:color w:val="000000"/>
          <w:sz w:val="20"/>
          <w:szCs w:val="20"/>
          <w:u w:color="000000"/>
          <w:lang w:eastAsia="en-GB"/>
        </w:rPr>
      </w:pPr>
      <w:r w:rsidRPr="00BC3A96">
        <w:rPr>
          <w:rStyle w:val="None"/>
          <w:rFonts w:ascii="Arial" w:eastAsia="Calibri" w:hAnsi="Arial" w:cs="Arial"/>
          <w:color w:val="000000"/>
          <w:sz w:val="20"/>
          <w:szCs w:val="20"/>
          <w:u w:color="000000"/>
          <w:lang w:eastAsia="en-GB"/>
        </w:rPr>
        <w:t>Providing leadership within one’s area of responsibility and maintaining high standards of compliance</w:t>
      </w:r>
    </w:p>
    <w:p w14:paraId="70005BD5" w14:textId="77777777" w:rsidR="00927170" w:rsidRPr="00BC3A96" w:rsidRDefault="00DD7699" w:rsidP="00067F94">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Calibri" w:hAnsi="Arial" w:cs="Arial"/>
          <w:color w:val="000000"/>
          <w:sz w:val="20"/>
          <w:szCs w:val="20"/>
          <w:u w:color="000000"/>
          <w:lang w:eastAsia="en-GB"/>
        </w:rPr>
      </w:pPr>
      <w:r w:rsidRPr="00BC3A96">
        <w:rPr>
          <w:rStyle w:val="None"/>
          <w:rFonts w:ascii="Arial" w:eastAsia="Calibri" w:hAnsi="Arial" w:cs="Arial"/>
          <w:color w:val="000000"/>
          <w:sz w:val="20"/>
          <w:szCs w:val="20"/>
          <w:u w:color="000000"/>
          <w:lang w:eastAsia="en-GB"/>
        </w:rPr>
        <w:t>Providing regular project RAG status updates and managing project related risks and issues</w:t>
      </w:r>
    </w:p>
    <w:p w14:paraId="58CFEA2C" w14:textId="77777777" w:rsidR="00927170" w:rsidRPr="00BC3A96" w:rsidRDefault="00DD7699" w:rsidP="00067F94">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Style w:val="None"/>
          <w:rFonts w:ascii="Arial" w:eastAsia="Calibri" w:hAnsi="Arial" w:cs="Arial"/>
          <w:color w:val="000000"/>
          <w:sz w:val="20"/>
          <w:szCs w:val="20"/>
          <w:u w:color="000000"/>
          <w:lang w:eastAsia="en-GB"/>
        </w:rPr>
        <w:t>Developing sound business judgment and effective people management skills through solid market risk experience</w:t>
      </w:r>
    </w:p>
    <w:p w14:paraId="3B577420" w14:textId="77777777" w:rsidR="00927170" w:rsidRPr="00BC3A96" w:rsidRDefault="000D114E" w:rsidP="00E66A86">
      <w:pPr>
        <w:pBdr>
          <w:bottom w:val="single" w:sz="4" w:space="1" w:color="auto"/>
        </w:pBdr>
        <w:rPr>
          <w:rFonts w:ascii="Arial" w:hAnsi="Arial" w:cs="Arial"/>
          <w:sz w:val="20"/>
          <w:szCs w:val="20"/>
        </w:rPr>
      </w:pPr>
    </w:p>
    <w:p w14:paraId="250EB6CF" w14:textId="77777777" w:rsidR="00F10F1E" w:rsidRDefault="000D114E" w:rsidP="00E66A86">
      <w:pPr>
        <w:pBdr>
          <w:bottom w:val="single" w:sz="4" w:space="1" w:color="auto"/>
        </w:pBdr>
        <w:rPr>
          <w:rFonts w:ascii="Arial" w:hAnsi="Arial" w:cs="Arial"/>
          <w:b/>
          <w:sz w:val="20"/>
          <w:szCs w:val="20"/>
        </w:rPr>
      </w:pPr>
    </w:p>
    <w:p w14:paraId="4087EC1B" w14:textId="77777777" w:rsidR="00335739" w:rsidRPr="00BC3A96" w:rsidRDefault="00DD7699" w:rsidP="00E66A86">
      <w:pPr>
        <w:pBdr>
          <w:bottom w:val="single" w:sz="4" w:space="1" w:color="auto"/>
        </w:pBdr>
        <w:jc w:val="both"/>
        <w:rPr>
          <w:rFonts w:ascii="Arial" w:eastAsia="Calibri" w:hAnsi="Arial" w:cs="Arial"/>
          <w:color w:val="000000"/>
          <w:sz w:val="20"/>
          <w:szCs w:val="20"/>
          <w:u w:color="000000"/>
          <w:lang w:eastAsia="en-GB"/>
        </w:rPr>
      </w:pPr>
      <w:r w:rsidRPr="00BC3A96">
        <w:rPr>
          <w:rFonts w:ascii="Arial" w:hAnsi="Arial" w:cs="Arial"/>
          <w:b/>
          <w:sz w:val="20"/>
          <w:szCs w:val="20"/>
        </w:rPr>
        <w:t>PROFESSIONAL QUALIFICATIONS / EDUCATION</w:t>
      </w:r>
    </w:p>
    <w:p w14:paraId="39799788" w14:textId="77777777" w:rsidR="00335739" w:rsidRPr="00BC3A96" w:rsidRDefault="000D114E" w:rsidP="00E66A86">
      <w:pPr>
        <w:pBdr>
          <w:bottom w:val="single" w:sz="4" w:space="1" w:color="auto"/>
        </w:pBdr>
        <w:jc w:val="both"/>
        <w:rPr>
          <w:rStyle w:val="None"/>
          <w:rFonts w:ascii="Arial" w:eastAsia="Calibri" w:hAnsi="Arial" w:cs="Arial"/>
          <w:b/>
          <w:color w:val="000000"/>
          <w:sz w:val="20"/>
          <w:szCs w:val="20"/>
          <w:u w:color="000000"/>
          <w:lang w:eastAsia="en-GB"/>
        </w:rPr>
      </w:pPr>
    </w:p>
    <w:p w14:paraId="08B72070" w14:textId="77777777" w:rsidR="00335739" w:rsidRPr="00BC3A96" w:rsidRDefault="00DD7699" w:rsidP="00E66A86">
      <w:pPr>
        <w:pBdr>
          <w:bottom w:val="single" w:sz="4" w:space="1" w:color="auto"/>
        </w:pBdr>
        <w:jc w:val="both"/>
        <w:rPr>
          <w:rStyle w:val="None"/>
          <w:rFonts w:ascii="Arial" w:eastAsia="Calibri" w:hAnsi="Arial" w:cs="Arial"/>
          <w:b/>
          <w:color w:val="000000"/>
          <w:sz w:val="20"/>
          <w:szCs w:val="20"/>
          <w:u w:color="000000"/>
          <w:lang w:eastAsia="en-GB"/>
        </w:rPr>
      </w:pPr>
      <w:r w:rsidRPr="00BC3A96">
        <w:rPr>
          <w:rStyle w:val="None"/>
          <w:rFonts w:ascii="Arial" w:eastAsia="Calibri" w:hAnsi="Arial" w:cs="Arial"/>
          <w:b/>
          <w:color w:val="000000"/>
          <w:sz w:val="20"/>
          <w:szCs w:val="20"/>
          <w:u w:color="000000"/>
          <w:lang w:eastAsia="en-GB"/>
        </w:rPr>
        <w:t>Articles of Clerkship (5 years: Ernst &amp; Young, South Africa)</w:t>
      </w:r>
    </w:p>
    <w:p w14:paraId="74642EF8" w14:textId="77777777" w:rsidR="00335739" w:rsidRPr="00BC3A96" w:rsidRDefault="000D114E" w:rsidP="00E66A86">
      <w:pPr>
        <w:pBdr>
          <w:bottom w:val="single" w:sz="4" w:space="1" w:color="auto"/>
        </w:pBdr>
        <w:jc w:val="both"/>
        <w:rPr>
          <w:rFonts w:ascii="Arial" w:hAnsi="Arial" w:cs="Arial"/>
          <w:b/>
          <w:sz w:val="20"/>
          <w:szCs w:val="20"/>
        </w:rPr>
      </w:pPr>
    </w:p>
    <w:p w14:paraId="426AC878" w14:textId="77777777" w:rsidR="00335739" w:rsidRPr="00BC3A96" w:rsidRDefault="00DD7699" w:rsidP="00E66A86">
      <w:pPr>
        <w:pBdr>
          <w:bottom w:val="single" w:sz="4" w:space="1" w:color="auto"/>
        </w:pBdr>
        <w:jc w:val="both"/>
        <w:rPr>
          <w:rStyle w:val="None"/>
          <w:rFonts w:ascii="Arial" w:eastAsia="Calibri" w:hAnsi="Arial" w:cs="Arial"/>
          <w:b/>
          <w:color w:val="000000"/>
          <w:sz w:val="20"/>
          <w:szCs w:val="20"/>
          <w:u w:color="000000"/>
          <w:lang w:eastAsia="en-GB"/>
        </w:rPr>
      </w:pPr>
      <w:r w:rsidRPr="00BC3A96">
        <w:rPr>
          <w:rStyle w:val="None"/>
          <w:rFonts w:ascii="Arial" w:eastAsia="Calibri" w:hAnsi="Arial" w:cs="Arial"/>
          <w:b/>
          <w:color w:val="000000"/>
          <w:sz w:val="20"/>
          <w:szCs w:val="20"/>
          <w:u w:color="000000"/>
          <w:lang w:eastAsia="en-GB"/>
        </w:rPr>
        <w:t>University of South Africa</w:t>
      </w:r>
    </w:p>
    <w:p w14:paraId="15997E7C" w14:textId="77777777" w:rsidR="00335739" w:rsidRPr="00BC3A96" w:rsidRDefault="00DD7699" w:rsidP="00E66A86">
      <w:pPr>
        <w:pBdr>
          <w:bottom w:val="single" w:sz="4" w:space="1" w:color="auto"/>
        </w:pBdr>
        <w:jc w:val="both"/>
        <w:rPr>
          <w:rFonts w:ascii="Arial" w:hAnsi="Arial" w:cs="Arial"/>
          <w:sz w:val="20"/>
          <w:szCs w:val="20"/>
        </w:rPr>
      </w:pPr>
      <w:r w:rsidRPr="00BC3A96">
        <w:rPr>
          <w:rStyle w:val="None"/>
          <w:rFonts w:ascii="Arial" w:eastAsia="Calibri" w:hAnsi="Arial" w:cs="Arial"/>
          <w:color w:val="000000"/>
          <w:sz w:val="20"/>
          <w:szCs w:val="20"/>
          <w:u w:color="000000"/>
          <w:lang w:eastAsia="en-GB"/>
        </w:rPr>
        <w:t>B. Compt (Accounting)</w:t>
      </w:r>
    </w:p>
    <w:p w14:paraId="3C961B30" w14:textId="77777777" w:rsidR="00335739" w:rsidRPr="00BC3A96" w:rsidRDefault="000D114E" w:rsidP="00E66A86">
      <w:pPr>
        <w:pBdr>
          <w:bottom w:val="single" w:sz="4" w:space="1" w:color="auto"/>
        </w:pBdr>
        <w:jc w:val="both"/>
        <w:rPr>
          <w:rFonts w:ascii="Arial" w:hAnsi="Arial" w:cs="Arial"/>
          <w:b/>
          <w:sz w:val="20"/>
          <w:szCs w:val="20"/>
        </w:rPr>
      </w:pPr>
    </w:p>
    <w:p w14:paraId="659DC67E" w14:textId="77777777" w:rsidR="004B23DC" w:rsidRPr="00BC3A96" w:rsidRDefault="000D114E" w:rsidP="00E66A86">
      <w:pPr>
        <w:pBdr>
          <w:bottom w:val="single" w:sz="4" w:space="1" w:color="auto"/>
        </w:pBdr>
        <w:rPr>
          <w:rFonts w:ascii="Arial" w:hAnsi="Arial" w:cs="Arial"/>
          <w:b/>
          <w:sz w:val="20"/>
          <w:szCs w:val="20"/>
        </w:rPr>
      </w:pPr>
    </w:p>
    <w:p w14:paraId="70D4C99B" w14:textId="77777777" w:rsidR="003C516A" w:rsidRPr="00BC3A96" w:rsidRDefault="00DD7699" w:rsidP="00E66A86">
      <w:pPr>
        <w:pBdr>
          <w:bottom w:val="single" w:sz="4" w:space="1" w:color="auto"/>
        </w:pBdr>
        <w:rPr>
          <w:rFonts w:ascii="Arial" w:hAnsi="Arial" w:cs="Arial"/>
          <w:b/>
          <w:sz w:val="20"/>
          <w:szCs w:val="20"/>
        </w:rPr>
      </w:pPr>
      <w:r w:rsidRPr="00BC3A96">
        <w:rPr>
          <w:rFonts w:ascii="Arial" w:hAnsi="Arial" w:cs="Arial"/>
          <w:b/>
          <w:sz w:val="20"/>
          <w:szCs w:val="20"/>
        </w:rPr>
        <w:t>PERSONAL INTERESTS</w:t>
      </w:r>
    </w:p>
    <w:p w14:paraId="2E47267C" w14:textId="77777777" w:rsidR="003C516A" w:rsidRPr="00BC3A96" w:rsidRDefault="000D114E" w:rsidP="003C516A">
      <w:pPr>
        <w:rPr>
          <w:rFonts w:ascii="Arial" w:hAnsi="Arial" w:cs="Arial"/>
          <w:b/>
          <w:sz w:val="20"/>
          <w:szCs w:val="20"/>
        </w:rPr>
      </w:pPr>
    </w:p>
    <w:p w14:paraId="7A9C4187" w14:textId="77777777" w:rsidR="003C516A" w:rsidRPr="00BC3A96" w:rsidRDefault="00DD7699" w:rsidP="003C516A">
      <w:pPr>
        <w:rPr>
          <w:rFonts w:ascii="Arial" w:hAnsi="Arial" w:cs="Arial"/>
          <w:sz w:val="20"/>
          <w:szCs w:val="20"/>
        </w:rPr>
      </w:pPr>
      <w:r w:rsidRPr="00BC3A96">
        <w:rPr>
          <w:rFonts w:ascii="Arial" w:hAnsi="Arial" w:cs="Arial"/>
          <w:b/>
          <w:sz w:val="20"/>
          <w:szCs w:val="20"/>
        </w:rPr>
        <w:t>World Travel</w:t>
      </w:r>
      <w:r w:rsidRPr="00BC3A96">
        <w:rPr>
          <w:rFonts w:ascii="Arial" w:hAnsi="Arial" w:cs="Arial"/>
          <w:b/>
          <w:sz w:val="20"/>
          <w:szCs w:val="20"/>
        </w:rPr>
        <w:tab/>
      </w:r>
      <w:r w:rsidRPr="00BC3A96">
        <w:rPr>
          <w:rFonts w:ascii="Arial" w:hAnsi="Arial" w:cs="Arial"/>
          <w:b/>
          <w:bCs/>
          <w:sz w:val="20"/>
          <w:szCs w:val="20"/>
        </w:rPr>
        <w:tab/>
      </w:r>
      <w:r w:rsidRPr="00BC3A96">
        <w:rPr>
          <w:rFonts w:ascii="Arial" w:hAnsi="Arial" w:cs="Arial"/>
          <w:sz w:val="20"/>
          <w:szCs w:val="20"/>
        </w:rPr>
        <w:t>8</w:t>
      </w:r>
      <w:r>
        <w:rPr>
          <w:rFonts w:ascii="Arial" w:hAnsi="Arial" w:cs="Arial"/>
          <w:sz w:val="20"/>
          <w:szCs w:val="20"/>
        </w:rPr>
        <w:t>3</w:t>
      </w:r>
      <w:r w:rsidRPr="00BC3A96">
        <w:rPr>
          <w:rFonts w:ascii="Arial" w:hAnsi="Arial" w:cs="Arial"/>
          <w:sz w:val="20"/>
          <w:szCs w:val="20"/>
        </w:rPr>
        <w:t xml:space="preserve"> Countries visited on all 7 continents</w:t>
      </w:r>
    </w:p>
    <w:p w14:paraId="578ADA1E" w14:textId="77777777" w:rsidR="003C516A" w:rsidRDefault="00DD7699" w:rsidP="003C516A">
      <w:pPr>
        <w:rPr>
          <w:rFonts w:ascii="Arial" w:hAnsi="Arial" w:cs="Arial"/>
          <w:sz w:val="20"/>
          <w:szCs w:val="20"/>
        </w:rPr>
      </w:pPr>
      <w:r w:rsidRPr="00BC3A96">
        <w:rPr>
          <w:rFonts w:ascii="Arial" w:hAnsi="Arial" w:cs="Arial"/>
          <w:sz w:val="20"/>
          <w:szCs w:val="20"/>
        </w:rPr>
        <w:tab/>
      </w:r>
      <w:r w:rsidRPr="00BC3A96">
        <w:rPr>
          <w:rFonts w:ascii="Arial" w:hAnsi="Arial" w:cs="Arial"/>
          <w:sz w:val="20"/>
          <w:szCs w:val="20"/>
        </w:rPr>
        <w:tab/>
      </w:r>
      <w:r w:rsidRPr="00BC3A96">
        <w:rPr>
          <w:rFonts w:ascii="Arial" w:hAnsi="Arial" w:cs="Arial"/>
          <w:sz w:val="20"/>
          <w:szCs w:val="20"/>
        </w:rPr>
        <w:tab/>
        <w:t>Strong interest in International Geo-politics</w:t>
      </w:r>
    </w:p>
    <w:p w14:paraId="04DE9754" w14:textId="77777777" w:rsidR="006020A6" w:rsidRPr="00BC3A96" w:rsidRDefault="000D114E" w:rsidP="003C516A">
      <w:pPr>
        <w:rPr>
          <w:rFonts w:ascii="Arial" w:hAnsi="Arial" w:cs="Arial"/>
          <w:sz w:val="20"/>
          <w:szCs w:val="20"/>
        </w:rPr>
      </w:pPr>
    </w:p>
    <w:p w14:paraId="6A60309A" w14:textId="77777777" w:rsidR="003C516A" w:rsidRDefault="00DD7699" w:rsidP="00067F94">
      <w:pPr>
        <w:rPr>
          <w:rFonts w:ascii="Arial" w:hAnsi="Arial" w:cs="Arial"/>
          <w:sz w:val="20"/>
          <w:szCs w:val="20"/>
        </w:rPr>
      </w:pPr>
      <w:r w:rsidRPr="00BC3A96">
        <w:rPr>
          <w:rFonts w:ascii="Arial" w:hAnsi="Arial" w:cs="Arial"/>
          <w:b/>
          <w:sz w:val="20"/>
          <w:szCs w:val="20"/>
        </w:rPr>
        <w:t xml:space="preserve">Flying   </w:t>
      </w:r>
      <w:r w:rsidRPr="00BC3A96">
        <w:rPr>
          <w:rFonts w:ascii="Arial" w:hAnsi="Arial" w:cs="Arial"/>
          <w:sz w:val="20"/>
          <w:szCs w:val="20"/>
        </w:rPr>
        <w:t xml:space="preserve">               </w:t>
      </w:r>
      <w:r w:rsidRPr="00BC3A96">
        <w:rPr>
          <w:rFonts w:ascii="Arial" w:hAnsi="Arial" w:cs="Arial"/>
          <w:sz w:val="20"/>
          <w:szCs w:val="20"/>
        </w:rPr>
        <w:tab/>
        <w:t>Private Pilot’s Licen</w:t>
      </w:r>
      <w:r>
        <w:rPr>
          <w:rFonts w:ascii="Arial" w:hAnsi="Arial" w:cs="Arial"/>
          <w:sz w:val="20"/>
          <w:szCs w:val="20"/>
        </w:rPr>
        <w:t>c</w:t>
      </w:r>
      <w:r w:rsidRPr="00BC3A96">
        <w:rPr>
          <w:rFonts w:ascii="Arial" w:hAnsi="Arial" w:cs="Arial"/>
          <w:sz w:val="20"/>
          <w:szCs w:val="20"/>
        </w:rPr>
        <w:t xml:space="preserve">e </w:t>
      </w:r>
    </w:p>
    <w:p w14:paraId="073581E7" w14:textId="77777777" w:rsidR="006020A6" w:rsidRPr="00BC3A96" w:rsidRDefault="000D114E" w:rsidP="00067F94">
      <w:pPr>
        <w:rPr>
          <w:rFonts w:ascii="Arial" w:hAnsi="Arial" w:cs="Arial"/>
          <w:sz w:val="20"/>
          <w:szCs w:val="20"/>
        </w:rPr>
      </w:pPr>
    </w:p>
    <w:p w14:paraId="2AC53B5C" w14:textId="77777777" w:rsidR="003C516A" w:rsidRDefault="00DD7699" w:rsidP="00067F94">
      <w:pPr>
        <w:ind w:left="2160" w:hanging="2160"/>
        <w:rPr>
          <w:rFonts w:ascii="Arial" w:hAnsi="Arial" w:cs="Arial"/>
          <w:sz w:val="20"/>
          <w:szCs w:val="20"/>
        </w:rPr>
      </w:pPr>
      <w:r w:rsidRPr="00BC3A96">
        <w:rPr>
          <w:rFonts w:ascii="Arial" w:hAnsi="Arial" w:cs="Arial"/>
          <w:b/>
          <w:sz w:val="20"/>
          <w:szCs w:val="20"/>
        </w:rPr>
        <w:t>Road Running</w:t>
      </w:r>
      <w:r w:rsidRPr="00BC3A96">
        <w:rPr>
          <w:rFonts w:ascii="Arial" w:hAnsi="Arial" w:cs="Arial"/>
          <w:sz w:val="20"/>
          <w:szCs w:val="20"/>
        </w:rPr>
        <w:t xml:space="preserve">   </w:t>
      </w:r>
      <w:r w:rsidRPr="00BC3A96">
        <w:rPr>
          <w:rFonts w:ascii="Arial" w:hAnsi="Arial" w:cs="Arial"/>
          <w:sz w:val="20"/>
          <w:szCs w:val="20"/>
        </w:rPr>
        <w:tab/>
        <w:t>Silver medals for distances of 8 km to 90 km, including 17</w:t>
      </w:r>
      <w:r>
        <w:rPr>
          <w:rFonts w:ascii="Arial" w:hAnsi="Arial" w:cs="Arial"/>
          <w:sz w:val="20"/>
          <w:szCs w:val="20"/>
        </w:rPr>
        <w:t>1</w:t>
      </w:r>
      <w:r w:rsidRPr="00BC3A96">
        <w:rPr>
          <w:rFonts w:ascii="Arial" w:hAnsi="Arial" w:cs="Arial"/>
          <w:sz w:val="20"/>
          <w:szCs w:val="20"/>
        </w:rPr>
        <w:t xml:space="preserve"> Marathons and 27 Comrades 90 Km Ultra Marathons, (silver and bronze medals)</w:t>
      </w:r>
    </w:p>
    <w:p w14:paraId="6B82F3FD" w14:textId="77777777" w:rsidR="006020A6" w:rsidRPr="00BC3A96" w:rsidRDefault="000D114E" w:rsidP="00067F94">
      <w:pPr>
        <w:ind w:left="2160" w:hanging="2160"/>
        <w:rPr>
          <w:rFonts w:ascii="Arial" w:hAnsi="Arial" w:cs="Arial"/>
          <w:sz w:val="20"/>
          <w:szCs w:val="20"/>
        </w:rPr>
      </w:pPr>
    </w:p>
    <w:p w14:paraId="19D71A43" w14:textId="77777777" w:rsidR="003C516A" w:rsidRDefault="00DD7699" w:rsidP="00067F94">
      <w:pPr>
        <w:ind w:left="2160" w:hanging="2160"/>
        <w:rPr>
          <w:rFonts w:ascii="Arial" w:hAnsi="Arial" w:cs="Arial"/>
          <w:sz w:val="20"/>
          <w:szCs w:val="20"/>
        </w:rPr>
      </w:pPr>
      <w:r w:rsidRPr="00BC3A96">
        <w:rPr>
          <w:rFonts w:ascii="Arial" w:hAnsi="Arial" w:cs="Arial"/>
          <w:b/>
          <w:sz w:val="20"/>
          <w:szCs w:val="20"/>
        </w:rPr>
        <w:t>IronMan Triathlons</w:t>
      </w:r>
      <w:r w:rsidRPr="00BC3A96">
        <w:rPr>
          <w:rFonts w:ascii="Arial" w:hAnsi="Arial" w:cs="Arial"/>
          <w:sz w:val="20"/>
          <w:szCs w:val="20"/>
        </w:rPr>
        <w:t xml:space="preserve">       6 Iron Man Triathlons completed. I competed at top competitive level in ultra-distance events, (in the “top 15” competitors in South Africa)</w:t>
      </w:r>
    </w:p>
    <w:p w14:paraId="6C173ECD" w14:textId="77777777" w:rsidR="006020A6" w:rsidRPr="00BC3A96" w:rsidRDefault="000D114E" w:rsidP="00067F94">
      <w:pPr>
        <w:ind w:left="2160" w:hanging="2160"/>
        <w:rPr>
          <w:rFonts w:ascii="Arial" w:hAnsi="Arial" w:cs="Arial"/>
          <w:sz w:val="20"/>
          <w:szCs w:val="20"/>
        </w:rPr>
      </w:pPr>
    </w:p>
    <w:p w14:paraId="52D11CBB" w14:textId="77777777" w:rsidR="003C516A" w:rsidRPr="00BC3A96" w:rsidRDefault="00DD7699" w:rsidP="003C516A">
      <w:pPr>
        <w:ind w:left="2160" w:hanging="2160"/>
        <w:rPr>
          <w:rFonts w:ascii="Arial" w:hAnsi="Arial" w:cs="Arial"/>
          <w:b/>
          <w:sz w:val="20"/>
          <w:szCs w:val="20"/>
        </w:rPr>
      </w:pPr>
      <w:r w:rsidRPr="00BC3A96">
        <w:rPr>
          <w:rFonts w:ascii="Arial" w:hAnsi="Arial" w:cs="Arial"/>
          <w:b/>
          <w:sz w:val="20"/>
          <w:szCs w:val="20"/>
        </w:rPr>
        <w:t xml:space="preserve">Exploration        </w:t>
      </w:r>
      <w:r w:rsidRPr="00BC3A96">
        <w:rPr>
          <w:rFonts w:ascii="Arial" w:hAnsi="Arial" w:cs="Arial"/>
          <w:b/>
          <w:sz w:val="20"/>
          <w:szCs w:val="20"/>
        </w:rPr>
        <w:tab/>
        <w:t>First African to walk to both the North Pole and South Pole</w:t>
      </w:r>
    </w:p>
    <w:p w14:paraId="3B481F41" w14:textId="77777777" w:rsidR="003C516A" w:rsidRPr="00BC3A96" w:rsidRDefault="00DD7699" w:rsidP="003C516A">
      <w:pPr>
        <w:ind w:left="2160"/>
        <w:rPr>
          <w:rFonts w:ascii="Arial" w:hAnsi="Arial" w:cs="Arial"/>
          <w:sz w:val="20"/>
          <w:szCs w:val="20"/>
        </w:rPr>
      </w:pPr>
      <w:r w:rsidRPr="00BC3A96">
        <w:rPr>
          <w:rFonts w:ascii="Arial" w:hAnsi="Arial" w:cs="Arial"/>
          <w:sz w:val="20"/>
          <w:szCs w:val="20"/>
        </w:rPr>
        <w:t xml:space="preserve">Achieved 4th place (Team Leader - first mixed team) out of 6 teams in the six-week 600 Mile cross-country skiing race to the South Pole (January 2009); </w:t>
      </w:r>
    </w:p>
    <w:p w14:paraId="58E3DAFA" w14:textId="77777777" w:rsidR="006020A6" w:rsidRPr="00BC3A96" w:rsidRDefault="00DD7699" w:rsidP="003C516A">
      <w:pPr>
        <w:ind w:left="2160"/>
        <w:rPr>
          <w:rFonts w:ascii="Arial" w:hAnsi="Arial" w:cs="Arial"/>
          <w:sz w:val="20"/>
          <w:szCs w:val="20"/>
        </w:rPr>
      </w:pPr>
      <w:r w:rsidRPr="00BC3A96">
        <w:rPr>
          <w:rFonts w:ascii="Arial" w:hAnsi="Arial" w:cs="Arial"/>
          <w:sz w:val="20"/>
          <w:szCs w:val="20"/>
        </w:rPr>
        <w:t>Achieved 4th place (Team Leader) out of 16 teams in 375 Mile Polar Challenge team cross-country skiing race to the North Pole (May 2005);</w:t>
      </w:r>
    </w:p>
    <w:p w14:paraId="385484E8" w14:textId="77777777" w:rsidR="003C516A" w:rsidRDefault="00DD7699" w:rsidP="00067F94">
      <w:pPr>
        <w:ind w:left="1440" w:firstLine="720"/>
        <w:rPr>
          <w:rFonts w:ascii="Arial" w:hAnsi="Arial" w:cs="Arial"/>
          <w:sz w:val="20"/>
          <w:szCs w:val="20"/>
        </w:rPr>
      </w:pPr>
      <w:r w:rsidRPr="00BC3A96">
        <w:rPr>
          <w:rFonts w:ascii="Arial" w:hAnsi="Arial" w:cs="Arial"/>
          <w:sz w:val="20"/>
          <w:szCs w:val="20"/>
        </w:rPr>
        <w:t xml:space="preserve">Achieved 2nd place in the 5-week Belize Jungle Survival Challenge (February 2006) </w:t>
      </w:r>
    </w:p>
    <w:p w14:paraId="1D7B9B30" w14:textId="77777777" w:rsidR="006020A6" w:rsidRPr="00BC3A96" w:rsidRDefault="000D114E" w:rsidP="00067F94">
      <w:pPr>
        <w:ind w:left="1440" w:firstLine="720"/>
        <w:rPr>
          <w:rFonts w:ascii="Arial" w:hAnsi="Arial" w:cs="Arial"/>
          <w:sz w:val="20"/>
          <w:szCs w:val="20"/>
        </w:rPr>
      </w:pPr>
    </w:p>
    <w:p w14:paraId="29FD5149" w14:textId="77777777" w:rsidR="006020A6" w:rsidRDefault="00DD7699" w:rsidP="003C516A">
      <w:pPr>
        <w:rPr>
          <w:rFonts w:ascii="Arial" w:hAnsi="Arial" w:cs="Arial"/>
          <w:sz w:val="20"/>
          <w:szCs w:val="20"/>
        </w:rPr>
      </w:pPr>
      <w:r w:rsidRPr="00BC3A96">
        <w:rPr>
          <w:rFonts w:ascii="Arial" w:hAnsi="Arial" w:cs="Arial"/>
          <w:b/>
          <w:sz w:val="20"/>
          <w:szCs w:val="20"/>
        </w:rPr>
        <w:lastRenderedPageBreak/>
        <w:t>Motivational Speaking</w:t>
      </w:r>
      <w:r w:rsidRPr="00BC3A96">
        <w:rPr>
          <w:rFonts w:ascii="Arial" w:hAnsi="Arial" w:cs="Arial"/>
          <w:sz w:val="20"/>
          <w:szCs w:val="20"/>
        </w:rPr>
        <w:t xml:space="preserve"> Many Corporate clients in UK, Australia, &amp; South Africa, &amp; schools &amp; Scout groups   </w:t>
      </w:r>
    </w:p>
    <w:p w14:paraId="762436FB" w14:textId="77777777" w:rsidR="003C516A" w:rsidRPr="00BC3A96" w:rsidRDefault="00DD7699" w:rsidP="003C516A">
      <w:pPr>
        <w:rPr>
          <w:rFonts w:ascii="Arial" w:hAnsi="Arial" w:cs="Arial"/>
          <w:sz w:val="20"/>
          <w:szCs w:val="20"/>
        </w:rPr>
      </w:pPr>
      <w:r w:rsidRPr="00BC3A96">
        <w:rPr>
          <w:rFonts w:ascii="Arial" w:hAnsi="Arial" w:cs="Arial"/>
          <w:sz w:val="20"/>
          <w:szCs w:val="20"/>
        </w:rPr>
        <w:t xml:space="preserve">   </w:t>
      </w:r>
    </w:p>
    <w:p w14:paraId="665E36BD" w14:textId="77777777" w:rsidR="006020A6" w:rsidRDefault="00DD7699" w:rsidP="003C516A">
      <w:pPr>
        <w:rPr>
          <w:rFonts w:ascii="Arial" w:hAnsi="Arial" w:cs="Arial"/>
          <w:sz w:val="20"/>
          <w:szCs w:val="20"/>
          <w:lang w:val="en-GB"/>
        </w:rPr>
      </w:pPr>
      <w:r w:rsidRPr="00BC3A96">
        <w:rPr>
          <w:rFonts w:ascii="Arial" w:hAnsi="Arial" w:cs="Arial"/>
          <w:b/>
          <w:sz w:val="20"/>
          <w:szCs w:val="20"/>
          <w:lang w:val="en-GB"/>
        </w:rPr>
        <w:t>Cycling</w:t>
      </w:r>
      <w:r w:rsidRPr="00BC3A96">
        <w:rPr>
          <w:rFonts w:ascii="Arial" w:hAnsi="Arial" w:cs="Arial"/>
          <w:b/>
          <w:sz w:val="20"/>
          <w:szCs w:val="20"/>
          <w:lang w:val="en-GB"/>
        </w:rPr>
        <w:tab/>
      </w:r>
      <w:r w:rsidRPr="00BC3A96">
        <w:rPr>
          <w:rFonts w:ascii="Arial" w:hAnsi="Arial" w:cs="Arial"/>
          <w:sz w:val="20"/>
          <w:szCs w:val="20"/>
          <w:lang w:val="en-GB"/>
        </w:rPr>
        <w:tab/>
        <w:t>Cycled from London to Sicily (4 000 Km) in 20 days; Numerous ultra-distance</w:t>
      </w:r>
      <w:r>
        <w:rPr>
          <w:rFonts w:ascii="Arial" w:hAnsi="Arial" w:cs="Arial"/>
          <w:sz w:val="20"/>
          <w:szCs w:val="20"/>
          <w:lang w:val="en-GB"/>
        </w:rPr>
        <w:t xml:space="preserve"> races</w:t>
      </w:r>
      <w:r w:rsidRPr="00BC3A96">
        <w:rPr>
          <w:rFonts w:ascii="Arial" w:hAnsi="Arial" w:cs="Arial"/>
          <w:sz w:val="20"/>
          <w:szCs w:val="20"/>
          <w:lang w:val="en-GB"/>
        </w:rPr>
        <w:t xml:space="preserve"> </w:t>
      </w:r>
    </w:p>
    <w:p w14:paraId="4766DEBB" w14:textId="77777777" w:rsidR="006020A6" w:rsidRDefault="000D114E" w:rsidP="003C516A">
      <w:pPr>
        <w:rPr>
          <w:rFonts w:ascii="Arial" w:hAnsi="Arial" w:cs="Arial"/>
          <w:sz w:val="20"/>
          <w:szCs w:val="20"/>
          <w:lang w:val="en-GB"/>
        </w:rPr>
      </w:pPr>
    </w:p>
    <w:p w14:paraId="507B7F41" w14:textId="77777777" w:rsidR="003C516A" w:rsidRPr="00BC3A96" w:rsidRDefault="00DD7699" w:rsidP="003C516A">
      <w:pPr>
        <w:rPr>
          <w:rFonts w:ascii="Arial" w:hAnsi="Arial" w:cs="Arial"/>
          <w:sz w:val="20"/>
          <w:szCs w:val="20"/>
        </w:rPr>
      </w:pPr>
      <w:r w:rsidRPr="00BC3A96">
        <w:rPr>
          <w:rFonts w:ascii="Arial" w:hAnsi="Arial" w:cs="Arial"/>
          <w:b/>
          <w:sz w:val="20"/>
          <w:szCs w:val="20"/>
        </w:rPr>
        <w:t>Military Record</w:t>
      </w:r>
      <w:r w:rsidRPr="00BC3A96">
        <w:rPr>
          <w:rFonts w:ascii="Arial" w:hAnsi="Arial" w:cs="Arial"/>
          <w:sz w:val="20"/>
          <w:szCs w:val="20"/>
        </w:rPr>
        <w:t xml:space="preserve"> </w:t>
      </w:r>
      <w:r w:rsidRPr="00BC3A96">
        <w:rPr>
          <w:rFonts w:ascii="Arial" w:hAnsi="Arial" w:cs="Arial"/>
          <w:sz w:val="20"/>
          <w:szCs w:val="20"/>
        </w:rPr>
        <w:tab/>
        <w:t xml:space="preserve">Compulsory Military Service 3 years Military Service completed </w:t>
      </w:r>
    </w:p>
    <w:p w14:paraId="2CCDB9DB" w14:textId="77777777" w:rsidR="003C516A" w:rsidRPr="00BC3A96" w:rsidRDefault="00DD7699" w:rsidP="003C516A">
      <w:pPr>
        <w:rPr>
          <w:rFonts w:ascii="Arial" w:hAnsi="Arial" w:cs="Arial"/>
          <w:sz w:val="20"/>
          <w:szCs w:val="20"/>
        </w:rPr>
      </w:pPr>
      <w:r w:rsidRPr="00BC3A96">
        <w:rPr>
          <w:rFonts w:ascii="Arial" w:hAnsi="Arial" w:cs="Arial"/>
          <w:b/>
          <w:bCs/>
          <w:sz w:val="20"/>
          <w:szCs w:val="20"/>
        </w:rPr>
        <w:tab/>
      </w:r>
      <w:r w:rsidRPr="00BC3A96">
        <w:rPr>
          <w:rFonts w:ascii="Arial" w:hAnsi="Arial" w:cs="Arial"/>
          <w:b/>
          <w:bCs/>
          <w:sz w:val="20"/>
          <w:szCs w:val="20"/>
        </w:rPr>
        <w:tab/>
      </w:r>
      <w:r w:rsidRPr="00BC3A96">
        <w:rPr>
          <w:rFonts w:ascii="Arial" w:hAnsi="Arial" w:cs="Arial"/>
          <w:b/>
          <w:bCs/>
          <w:sz w:val="20"/>
          <w:szCs w:val="20"/>
        </w:rPr>
        <w:tab/>
      </w:r>
      <w:r w:rsidRPr="00BC3A96">
        <w:rPr>
          <w:rFonts w:ascii="Arial" w:hAnsi="Arial" w:cs="Arial"/>
          <w:sz w:val="20"/>
          <w:szCs w:val="20"/>
        </w:rPr>
        <w:t>Lieutenant, after promotion from Second Lieutenant (</w:t>
      </w:r>
      <w:r>
        <w:rPr>
          <w:rFonts w:ascii="Arial" w:hAnsi="Arial" w:cs="Arial"/>
          <w:sz w:val="20"/>
          <w:szCs w:val="20"/>
        </w:rPr>
        <w:t>2</w:t>
      </w:r>
      <w:r w:rsidRPr="00BC3A96">
        <w:rPr>
          <w:rFonts w:ascii="Arial" w:hAnsi="Arial" w:cs="Arial"/>
          <w:sz w:val="20"/>
          <w:szCs w:val="20"/>
        </w:rPr>
        <w:t xml:space="preserve"> medals awarded)</w:t>
      </w:r>
    </w:p>
    <w:p w14:paraId="6B5FC6D8" w14:textId="77777777" w:rsidR="003C516A" w:rsidRPr="00BC3A96" w:rsidRDefault="000D114E" w:rsidP="003C516A">
      <w:pPr>
        <w:rPr>
          <w:rFonts w:ascii="Arial" w:hAnsi="Arial" w:cs="Arial"/>
          <w:sz w:val="20"/>
          <w:szCs w:val="20"/>
        </w:rPr>
      </w:pPr>
    </w:p>
    <w:p w14:paraId="545C46D3" w14:textId="77777777" w:rsidR="003C516A" w:rsidRPr="00BC3A96" w:rsidRDefault="00DD7699" w:rsidP="003C516A">
      <w:pPr>
        <w:rPr>
          <w:rFonts w:ascii="Arial" w:hAnsi="Arial" w:cs="Arial"/>
          <w:sz w:val="20"/>
          <w:szCs w:val="20"/>
        </w:rPr>
      </w:pPr>
      <w:r w:rsidRPr="00BC3A96">
        <w:rPr>
          <w:rFonts w:ascii="Arial" w:hAnsi="Arial" w:cs="Arial"/>
          <w:sz w:val="20"/>
          <w:szCs w:val="20"/>
        </w:rPr>
        <w:tab/>
      </w:r>
      <w:r w:rsidRPr="00BC3A96">
        <w:rPr>
          <w:rFonts w:ascii="Arial" w:hAnsi="Arial" w:cs="Arial"/>
          <w:sz w:val="20"/>
          <w:szCs w:val="20"/>
        </w:rPr>
        <w:tab/>
      </w:r>
      <w:r w:rsidRPr="00BC3A96">
        <w:rPr>
          <w:rFonts w:ascii="Arial" w:hAnsi="Arial" w:cs="Arial"/>
          <w:sz w:val="20"/>
          <w:szCs w:val="20"/>
        </w:rPr>
        <w:tab/>
      </w:r>
      <w:r w:rsidRPr="00BC3A96">
        <w:rPr>
          <w:rFonts w:ascii="Arial" w:hAnsi="Arial" w:cs="Arial"/>
          <w:sz w:val="20"/>
          <w:szCs w:val="20"/>
        </w:rPr>
        <w:tab/>
      </w:r>
    </w:p>
    <w:p w14:paraId="7315FE51" w14:textId="77777777" w:rsidR="003C516A" w:rsidRPr="00BC3A96" w:rsidRDefault="000D114E" w:rsidP="00265CFD">
      <w:pPr>
        <w:pStyle w:val="Body"/>
        <w:tabs>
          <w:tab w:val="left" w:pos="3060"/>
        </w:tabs>
        <w:rPr>
          <w:rStyle w:val="None"/>
          <w:rFonts w:ascii="Arial" w:eastAsia="Calibri" w:hAnsi="Arial" w:cs="Arial"/>
          <w:b/>
          <w:bCs/>
          <w:sz w:val="20"/>
          <w:szCs w:val="20"/>
          <w:lang w:val="nl-NL"/>
        </w:rPr>
      </w:pPr>
    </w:p>
    <w:p w14:paraId="2DCA5852" w14:textId="77777777" w:rsidR="003C516A" w:rsidRPr="00BC3A96" w:rsidRDefault="000D114E" w:rsidP="00265CFD">
      <w:pPr>
        <w:pStyle w:val="Body"/>
        <w:tabs>
          <w:tab w:val="left" w:pos="3060"/>
        </w:tabs>
        <w:rPr>
          <w:rStyle w:val="None"/>
          <w:rFonts w:ascii="Arial" w:eastAsia="Calibri" w:hAnsi="Arial" w:cs="Arial"/>
          <w:b/>
          <w:bCs/>
          <w:sz w:val="20"/>
          <w:szCs w:val="20"/>
          <w:lang w:val="nl-NL"/>
        </w:rPr>
      </w:pPr>
    </w:p>
    <w:sectPr w:rsidR="003C516A" w:rsidRPr="00BC3A96" w:rsidSect="002C536D">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58790" w14:textId="77777777" w:rsidR="000D114E" w:rsidRDefault="000D114E">
      <w:r>
        <w:separator/>
      </w:r>
    </w:p>
  </w:endnote>
  <w:endnote w:type="continuationSeparator" w:id="0">
    <w:p w14:paraId="36EA2276" w14:textId="77777777" w:rsidR="000D114E" w:rsidRDefault="000D1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4856128"/>
      <w:docPartObj>
        <w:docPartGallery w:val="Page Numbers (Bottom of Page)"/>
        <w:docPartUnique/>
      </w:docPartObj>
    </w:sdtPr>
    <w:sdtEndPr>
      <w:rPr>
        <w:noProof/>
      </w:rPr>
    </w:sdtEndPr>
    <w:sdtContent>
      <w:p w14:paraId="7900FE77" w14:textId="77777777" w:rsidR="00DF3A84" w:rsidRDefault="00DD7699">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362F2074" w14:textId="77777777" w:rsidR="00DF3A84" w:rsidRDefault="000D1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F5062" w14:textId="77777777" w:rsidR="000D114E" w:rsidRDefault="000D114E">
      <w:r>
        <w:separator/>
      </w:r>
    </w:p>
  </w:footnote>
  <w:footnote w:type="continuationSeparator" w:id="0">
    <w:p w14:paraId="580CCFEB" w14:textId="77777777" w:rsidR="000D114E" w:rsidRDefault="000D1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5181"/>
    <w:multiLevelType w:val="hybridMultilevel"/>
    <w:tmpl w:val="28548792"/>
    <w:lvl w:ilvl="0" w:tplc="A8DC9E00">
      <w:numFmt w:val="bullet"/>
      <w:lvlText w:val="-"/>
      <w:lvlJc w:val="left"/>
      <w:pPr>
        <w:ind w:left="360" w:hanging="360"/>
      </w:pPr>
      <w:rPr>
        <w:rFonts w:ascii="Arial" w:eastAsia="Calibri" w:hAnsi="Arial" w:cs="Arial" w:hint="default"/>
        <w:color w:val="auto"/>
      </w:rPr>
    </w:lvl>
    <w:lvl w:ilvl="1" w:tplc="113A2D98" w:tentative="1">
      <w:start w:val="1"/>
      <w:numFmt w:val="bullet"/>
      <w:lvlText w:val="o"/>
      <w:lvlJc w:val="left"/>
      <w:pPr>
        <w:ind w:left="1080" w:hanging="360"/>
      </w:pPr>
      <w:rPr>
        <w:rFonts w:ascii="Courier New" w:hAnsi="Courier New" w:cs="Courier New" w:hint="default"/>
      </w:rPr>
    </w:lvl>
    <w:lvl w:ilvl="2" w:tplc="89A64A36" w:tentative="1">
      <w:start w:val="1"/>
      <w:numFmt w:val="bullet"/>
      <w:lvlText w:val=""/>
      <w:lvlJc w:val="left"/>
      <w:pPr>
        <w:ind w:left="1800" w:hanging="360"/>
      </w:pPr>
      <w:rPr>
        <w:rFonts w:ascii="Wingdings" w:hAnsi="Wingdings" w:hint="default"/>
      </w:rPr>
    </w:lvl>
    <w:lvl w:ilvl="3" w:tplc="6F78ABFC" w:tentative="1">
      <w:start w:val="1"/>
      <w:numFmt w:val="bullet"/>
      <w:lvlText w:val=""/>
      <w:lvlJc w:val="left"/>
      <w:pPr>
        <w:ind w:left="2520" w:hanging="360"/>
      </w:pPr>
      <w:rPr>
        <w:rFonts w:ascii="Symbol" w:hAnsi="Symbol" w:hint="default"/>
      </w:rPr>
    </w:lvl>
    <w:lvl w:ilvl="4" w:tplc="5A68C8EA" w:tentative="1">
      <w:start w:val="1"/>
      <w:numFmt w:val="bullet"/>
      <w:lvlText w:val="o"/>
      <w:lvlJc w:val="left"/>
      <w:pPr>
        <w:ind w:left="3240" w:hanging="360"/>
      </w:pPr>
      <w:rPr>
        <w:rFonts w:ascii="Courier New" w:hAnsi="Courier New" w:cs="Courier New" w:hint="default"/>
      </w:rPr>
    </w:lvl>
    <w:lvl w:ilvl="5" w:tplc="4CE2E38C" w:tentative="1">
      <w:start w:val="1"/>
      <w:numFmt w:val="bullet"/>
      <w:lvlText w:val=""/>
      <w:lvlJc w:val="left"/>
      <w:pPr>
        <w:ind w:left="3960" w:hanging="360"/>
      </w:pPr>
      <w:rPr>
        <w:rFonts w:ascii="Wingdings" w:hAnsi="Wingdings" w:hint="default"/>
      </w:rPr>
    </w:lvl>
    <w:lvl w:ilvl="6" w:tplc="FB442576" w:tentative="1">
      <w:start w:val="1"/>
      <w:numFmt w:val="bullet"/>
      <w:lvlText w:val=""/>
      <w:lvlJc w:val="left"/>
      <w:pPr>
        <w:ind w:left="4680" w:hanging="360"/>
      </w:pPr>
      <w:rPr>
        <w:rFonts w:ascii="Symbol" w:hAnsi="Symbol" w:hint="default"/>
      </w:rPr>
    </w:lvl>
    <w:lvl w:ilvl="7" w:tplc="837EFA9A" w:tentative="1">
      <w:start w:val="1"/>
      <w:numFmt w:val="bullet"/>
      <w:lvlText w:val="o"/>
      <w:lvlJc w:val="left"/>
      <w:pPr>
        <w:ind w:left="5400" w:hanging="360"/>
      </w:pPr>
      <w:rPr>
        <w:rFonts w:ascii="Courier New" w:hAnsi="Courier New" w:cs="Courier New" w:hint="default"/>
      </w:rPr>
    </w:lvl>
    <w:lvl w:ilvl="8" w:tplc="6B6A3B1A" w:tentative="1">
      <w:start w:val="1"/>
      <w:numFmt w:val="bullet"/>
      <w:lvlText w:val=""/>
      <w:lvlJc w:val="left"/>
      <w:pPr>
        <w:ind w:left="6120" w:hanging="360"/>
      </w:pPr>
      <w:rPr>
        <w:rFonts w:ascii="Wingdings" w:hAnsi="Wingdings" w:hint="default"/>
      </w:rPr>
    </w:lvl>
  </w:abstractNum>
  <w:abstractNum w:abstractNumId="1" w15:restartNumberingAfterBreak="0">
    <w:nsid w:val="029C53BC"/>
    <w:multiLevelType w:val="hybridMultilevel"/>
    <w:tmpl w:val="535C4304"/>
    <w:lvl w:ilvl="0" w:tplc="21588358">
      <w:start w:val="1"/>
      <w:numFmt w:val="bullet"/>
      <w:lvlText w:val=""/>
      <w:lvlJc w:val="left"/>
      <w:pPr>
        <w:ind w:left="720" w:hanging="360"/>
      </w:pPr>
      <w:rPr>
        <w:rFonts w:ascii="Symbol" w:hAnsi="Symbol" w:hint="default"/>
      </w:rPr>
    </w:lvl>
    <w:lvl w:ilvl="1" w:tplc="301ABBBC" w:tentative="1">
      <w:start w:val="1"/>
      <w:numFmt w:val="bullet"/>
      <w:lvlText w:val="o"/>
      <w:lvlJc w:val="left"/>
      <w:pPr>
        <w:ind w:left="1440" w:hanging="360"/>
      </w:pPr>
      <w:rPr>
        <w:rFonts w:ascii="Courier New" w:hAnsi="Courier New" w:cs="Courier New" w:hint="default"/>
      </w:rPr>
    </w:lvl>
    <w:lvl w:ilvl="2" w:tplc="ADA2D09A" w:tentative="1">
      <w:start w:val="1"/>
      <w:numFmt w:val="bullet"/>
      <w:lvlText w:val=""/>
      <w:lvlJc w:val="left"/>
      <w:pPr>
        <w:ind w:left="2160" w:hanging="360"/>
      </w:pPr>
      <w:rPr>
        <w:rFonts w:ascii="Wingdings" w:hAnsi="Wingdings" w:hint="default"/>
      </w:rPr>
    </w:lvl>
    <w:lvl w:ilvl="3" w:tplc="43C4191E" w:tentative="1">
      <w:start w:val="1"/>
      <w:numFmt w:val="bullet"/>
      <w:lvlText w:val=""/>
      <w:lvlJc w:val="left"/>
      <w:pPr>
        <w:ind w:left="2880" w:hanging="360"/>
      </w:pPr>
      <w:rPr>
        <w:rFonts w:ascii="Symbol" w:hAnsi="Symbol" w:hint="default"/>
      </w:rPr>
    </w:lvl>
    <w:lvl w:ilvl="4" w:tplc="083AEE26" w:tentative="1">
      <w:start w:val="1"/>
      <w:numFmt w:val="bullet"/>
      <w:lvlText w:val="o"/>
      <w:lvlJc w:val="left"/>
      <w:pPr>
        <w:ind w:left="3600" w:hanging="360"/>
      </w:pPr>
      <w:rPr>
        <w:rFonts w:ascii="Courier New" w:hAnsi="Courier New" w:cs="Courier New" w:hint="default"/>
      </w:rPr>
    </w:lvl>
    <w:lvl w:ilvl="5" w:tplc="D012FCD4" w:tentative="1">
      <w:start w:val="1"/>
      <w:numFmt w:val="bullet"/>
      <w:lvlText w:val=""/>
      <w:lvlJc w:val="left"/>
      <w:pPr>
        <w:ind w:left="4320" w:hanging="360"/>
      </w:pPr>
      <w:rPr>
        <w:rFonts w:ascii="Wingdings" w:hAnsi="Wingdings" w:hint="default"/>
      </w:rPr>
    </w:lvl>
    <w:lvl w:ilvl="6" w:tplc="FD9CD4A8" w:tentative="1">
      <w:start w:val="1"/>
      <w:numFmt w:val="bullet"/>
      <w:lvlText w:val=""/>
      <w:lvlJc w:val="left"/>
      <w:pPr>
        <w:ind w:left="5040" w:hanging="360"/>
      </w:pPr>
      <w:rPr>
        <w:rFonts w:ascii="Symbol" w:hAnsi="Symbol" w:hint="default"/>
      </w:rPr>
    </w:lvl>
    <w:lvl w:ilvl="7" w:tplc="BFF6D0AA" w:tentative="1">
      <w:start w:val="1"/>
      <w:numFmt w:val="bullet"/>
      <w:lvlText w:val="o"/>
      <w:lvlJc w:val="left"/>
      <w:pPr>
        <w:ind w:left="5760" w:hanging="360"/>
      </w:pPr>
      <w:rPr>
        <w:rFonts w:ascii="Courier New" w:hAnsi="Courier New" w:cs="Courier New" w:hint="default"/>
      </w:rPr>
    </w:lvl>
    <w:lvl w:ilvl="8" w:tplc="8DE28FB0" w:tentative="1">
      <w:start w:val="1"/>
      <w:numFmt w:val="bullet"/>
      <w:lvlText w:val=""/>
      <w:lvlJc w:val="left"/>
      <w:pPr>
        <w:ind w:left="6480" w:hanging="360"/>
      </w:pPr>
      <w:rPr>
        <w:rFonts w:ascii="Wingdings" w:hAnsi="Wingdings" w:hint="default"/>
      </w:rPr>
    </w:lvl>
  </w:abstractNum>
  <w:abstractNum w:abstractNumId="2" w15:restartNumberingAfterBreak="0">
    <w:nsid w:val="033F3864"/>
    <w:multiLevelType w:val="hybridMultilevel"/>
    <w:tmpl w:val="01D23DDA"/>
    <w:lvl w:ilvl="0" w:tplc="DFDE0A48">
      <w:numFmt w:val="bullet"/>
      <w:lvlText w:val="-"/>
      <w:lvlJc w:val="left"/>
      <w:pPr>
        <w:ind w:left="360" w:hanging="360"/>
      </w:pPr>
      <w:rPr>
        <w:rFonts w:ascii="Arial" w:eastAsia="Calibri" w:hAnsi="Arial" w:cs="Arial" w:hint="default"/>
        <w:color w:val="auto"/>
      </w:rPr>
    </w:lvl>
    <w:lvl w:ilvl="1" w:tplc="B5425660" w:tentative="1">
      <w:start w:val="1"/>
      <w:numFmt w:val="bullet"/>
      <w:lvlText w:val="o"/>
      <w:lvlJc w:val="left"/>
      <w:pPr>
        <w:ind w:left="1080" w:hanging="360"/>
      </w:pPr>
      <w:rPr>
        <w:rFonts w:ascii="Courier New" w:hAnsi="Courier New" w:cs="Courier New" w:hint="default"/>
      </w:rPr>
    </w:lvl>
    <w:lvl w:ilvl="2" w:tplc="0E1A71F6" w:tentative="1">
      <w:start w:val="1"/>
      <w:numFmt w:val="bullet"/>
      <w:lvlText w:val=""/>
      <w:lvlJc w:val="left"/>
      <w:pPr>
        <w:ind w:left="1800" w:hanging="360"/>
      </w:pPr>
      <w:rPr>
        <w:rFonts w:ascii="Wingdings" w:hAnsi="Wingdings" w:hint="default"/>
      </w:rPr>
    </w:lvl>
    <w:lvl w:ilvl="3" w:tplc="5D227A8C" w:tentative="1">
      <w:start w:val="1"/>
      <w:numFmt w:val="bullet"/>
      <w:lvlText w:val=""/>
      <w:lvlJc w:val="left"/>
      <w:pPr>
        <w:ind w:left="2520" w:hanging="360"/>
      </w:pPr>
      <w:rPr>
        <w:rFonts w:ascii="Symbol" w:hAnsi="Symbol" w:hint="default"/>
      </w:rPr>
    </w:lvl>
    <w:lvl w:ilvl="4" w:tplc="D1FAE1B4" w:tentative="1">
      <w:start w:val="1"/>
      <w:numFmt w:val="bullet"/>
      <w:lvlText w:val="o"/>
      <w:lvlJc w:val="left"/>
      <w:pPr>
        <w:ind w:left="3240" w:hanging="360"/>
      </w:pPr>
      <w:rPr>
        <w:rFonts w:ascii="Courier New" w:hAnsi="Courier New" w:cs="Courier New" w:hint="default"/>
      </w:rPr>
    </w:lvl>
    <w:lvl w:ilvl="5" w:tplc="3B9E8D06" w:tentative="1">
      <w:start w:val="1"/>
      <w:numFmt w:val="bullet"/>
      <w:lvlText w:val=""/>
      <w:lvlJc w:val="left"/>
      <w:pPr>
        <w:ind w:left="3960" w:hanging="360"/>
      </w:pPr>
      <w:rPr>
        <w:rFonts w:ascii="Wingdings" w:hAnsi="Wingdings" w:hint="default"/>
      </w:rPr>
    </w:lvl>
    <w:lvl w:ilvl="6" w:tplc="9B8CFACA" w:tentative="1">
      <w:start w:val="1"/>
      <w:numFmt w:val="bullet"/>
      <w:lvlText w:val=""/>
      <w:lvlJc w:val="left"/>
      <w:pPr>
        <w:ind w:left="4680" w:hanging="360"/>
      </w:pPr>
      <w:rPr>
        <w:rFonts w:ascii="Symbol" w:hAnsi="Symbol" w:hint="default"/>
      </w:rPr>
    </w:lvl>
    <w:lvl w:ilvl="7" w:tplc="DD28CCD6" w:tentative="1">
      <w:start w:val="1"/>
      <w:numFmt w:val="bullet"/>
      <w:lvlText w:val="o"/>
      <w:lvlJc w:val="left"/>
      <w:pPr>
        <w:ind w:left="5400" w:hanging="360"/>
      </w:pPr>
      <w:rPr>
        <w:rFonts w:ascii="Courier New" w:hAnsi="Courier New" w:cs="Courier New" w:hint="default"/>
      </w:rPr>
    </w:lvl>
    <w:lvl w:ilvl="8" w:tplc="BC3CCB66" w:tentative="1">
      <w:start w:val="1"/>
      <w:numFmt w:val="bullet"/>
      <w:lvlText w:val=""/>
      <w:lvlJc w:val="left"/>
      <w:pPr>
        <w:ind w:left="6120" w:hanging="360"/>
      </w:pPr>
      <w:rPr>
        <w:rFonts w:ascii="Wingdings" w:hAnsi="Wingdings" w:hint="default"/>
      </w:rPr>
    </w:lvl>
  </w:abstractNum>
  <w:abstractNum w:abstractNumId="3" w15:restartNumberingAfterBreak="0">
    <w:nsid w:val="09EF53B0"/>
    <w:multiLevelType w:val="hybridMultilevel"/>
    <w:tmpl w:val="84CAAF82"/>
    <w:lvl w:ilvl="0" w:tplc="E1841328">
      <w:start w:val="1"/>
      <w:numFmt w:val="bullet"/>
      <w:lvlText w:val=""/>
      <w:lvlJc w:val="left"/>
      <w:pPr>
        <w:ind w:left="720" w:hanging="360"/>
      </w:pPr>
      <w:rPr>
        <w:rFonts w:ascii="Symbol" w:hAnsi="Symbol" w:hint="default"/>
      </w:rPr>
    </w:lvl>
    <w:lvl w:ilvl="1" w:tplc="3A5C5478" w:tentative="1">
      <w:start w:val="1"/>
      <w:numFmt w:val="bullet"/>
      <w:lvlText w:val="o"/>
      <w:lvlJc w:val="left"/>
      <w:pPr>
        <w:ind w:left="1440" w:hanging="360"/>
      </w:pPr>
      <w:rPr>
        <w:rFonts w:ascii="Courier New" w:hAnsi="Courier New" w:cs="Courier New" w:hint="default"/>
      </w:rPr>
    </w:lvl>
    <w:lvl w:ilvl="2" w:tplc="16EA6B3C" w:tentative="1">
      <w:start w:val="1"/>
      <w:numFmt w:val="bullet"/>
      <w:lvlText w:val=""/>
      <w:lvlJc w:val="left"/>
      <w:pPr>
        <w:ind w:left="2160" w:hanging="360"/>
      </w:pPr>
      <w:rPr>
        <w:rFonts w:ascii="Wingdings" w:hAnsi="Wingdings" w:hint="default"/>
      </w:rPr>
    </w:lvl>
    <w:lvl w:ilvl="3" w:tplc="4A18CEA8" w:tentative="1">
      <w:start w:val="1"/>
      <w:numFmt w:val="bullet"/>
      <w:lvlText w:val=""/>
      <w:lvlJc w:val="left"/>
      <w:pPr>
        <w:ind w:left="2880" w:hanging="360"/>
      </w:pPr>
      <w:rPr>
        <w:rFonts w:ascii="Symbol" w:hAnsi="Symbol" w:hint="default"/>
      </w:rPr>
    </w:lvl>
    <w:lvl w:ilvl="4" w:tplc="C20AA916" w:tentative="1">
      <w:start w:val="1"/>
      <w:numFmt w:val="bullet"/>
      <w:lvlText w:val="o"/>
      <w:lvlJc w:val="left"/>
      <w:pPr>
        <w:ind w:left="3600" w:hanging="360"/>
      </w:pPr>
      <w:rPr>
        <w:rFonts w:ascii="Courier New" w:hAnsi="Courier New" w:cs="Courier New" w:hint="default"/>
      </w:rPr>
    </w:lvl>
    <w:lvl w:ilvl="5" w:tplc="4A22738C" w:tentative="1">
      <w:start w:val="1"/>
      <w:numFmt w:val="bullet"/>
      <w:lvlText w:val=""/>
      <w:lvlJc w:val="left"/>
      <w:pPr>
        <w:ind w:left="4320" w:hanging="360"/>
      </w:pPr>
      <w:rPr>
        <w:rFonts w:ascii="Wingdings" w:hAnsi="Wingdings" w:hint="default"/>
      </w:rPr>
    </w:lvl>
    <w:lvl w:ilvl="6" w:tplc="51048094" w:tentative="1">
      <w:start w:val="1"/>
      <w:numFmt w:val="bullet"/>
      <w:lvlText w:val=""/>
      <w:lvlJc w:val="left"/>
      <w:pPr>
        <w:ind w:left="5040" w:hanging="360"/>
      </w:pPr>
      <w:rPr>
        <w:rFonts w:ascii="Symbol" w:hAnsi="Symbol" w:hint="default"/>
      </w:rPr>
    </w:lvl>
    <w:lvl w:ilvl="7" w:tplc="1A7C8B3C" w:tentative="1">
      <w:start w:val="1"/>
      <w:numFmt w:val="bullet"/>
      <w:lvlText w:val="o"/>
      <w:lvlJc w:val="left"/>
      <w:pPr>
        <w:ind w:left="5760" w:hanging="360"/>
      </w:pPr>
      <w:rPr>
        <w:rFonts w:ascii="Courier New" w:hAnsi="Courier New" w:cs="Courier New" w:hint="default"/>
      </w:rPr>
    </w:lvl>
    <w:lvl w:ilvl="8" w:tplc="20105F1E" w:tentative="1">
      <w:start w:val="1"/>
      <w:numFmt w:val="bullet"/>
      <w:lvlText w:val=""/>
      <w:lvlJc w:val="left"/>
      <w:pPr>
        <w:ind w:left="6480" w:hanging="360"/>
      </w:pPr>
      <w:rPr>
        <w:rFonts w:ascii="Wingdings" w:hAnsi="Wingdings" w:hint="default"/>
      </w:rPr>
    </w:lvl>
  </w:abstractNum>
  <w:abstractNum w:abstractNumId="4" w15:restartNumberingAfterBreak="0">
    <w:nsid w:val="0D7E572F"/>
    <w:multiLevelType w:val="hybridMultilevel"/>
    <w:tmpl w:val="D2BE536C"/>
    <w:lvl w:ilvl="0" w:tplc="AA787178">
      <w:numFmt w:val="bullet"/>
      <w:lvlText w:val="-"/>
      <w:lvlJc w:val="left"/>
      <w:pPr>
        <w:ind w:left="360" w:hanging="360"/>
      </w:pPr>
      <w:rPr>
        <w:rFonts w:ascii="Arial" w:eastAsia="Calibri" w:hAnsi="Arial" w:cs="Arial" w:hint="default"/>
        <w:color w:val="auto"/>
      </w:rPr>
    </w:lvl>
    <w:lvl w:ilvl="1" w:tplc="98380642" w:tentative="1">
      <w:start w:val="1"/>
      <w:numFmt w:val="bullet"/>
      <w:lvlText w:val="o"/>
      <w:lvlJc w:val="left"/>
      <w:pPr>
        <w:ind w:left="1080" w:hanging="360"/>
      </w:pPr>
      <w:rPr>
        <w:rFonts w:ascii="Courier New" w:hAnsi="Courier New" w:cs="Courier New" w:hint="default"/>
      </w:rPr>
    </w:lvl>
    <w:lvl w:ilvl="2" w:tplc="5C8E3494" w:tentative="1">
      <w:start w:val="1"/>
      <w:numFmt w:val="bullet"/>
      <w:lvlText w:val=""/>
      <w:lvlJc w:val="left"/>
      <w:pPr>
        <w:ind w:left="1800" w:hanging="360"/>
      </w:pPr>
      <w:rPr>
        <w:rFonts w:ascii="Wingdings" w:hAnsi="Wingdings" w:hint="default"/>
      </w:rPr>
    </w:lvl>
    <w:lvl w:ilvl="3" w:tplc="88A48FFE" w:tentative="1">
      <w:start w:val="1"/>
      <w:numFmt w:val="bullet"/>
      <w:lvlText w:val=""/>
      <w:lvlJc w:val="left"/>
      <w:pPr>
        <w:ind w:left="2520" w:hanging="360"/>
      </w:pPr>
      <w:rPr>
        <w:rFonts w:ascii="Symbol" w:hAnsi="Symbol" w:hint="default"/>
      </w:rPr>
    </w:lvl>
    <w:lvl w:ilvl="4" w:tplc="A3EE777C" w:tentative="1">
      <w:start w:val="1"/>
      <w:numFmt w:val="bullet"/>
      <w:lvlText w:val="o"/>
      <w:lvlJc w:val="left"/>
      <w:pPr>
        <w:ind w:left="3240" w:hanging="360"/>
      </w:pPr>
      <w:rPr>
        <w:rFonts w:ascii="Courier New" w:hAnsi="Courier New" w:cs="Courier New" w:hint="default"/>
      </w:rPr>
    </w:lvl>
    <w:lvl w:ilvl="5" w:tplc="2AF6A344" w:tentative="1">
      <w:start w:val="1"/>
      <w:numFmt w:val="bullet"/>
      <w:lvlText w:val=""/>
      <w:lvlJc w:val="left"/>
      <w:pPr>
        <w:ind w:left="3960" w:hanging="360"/>
      </w:pPr>
      <w:rPr>
        <w:rFonts w:ascii="Wingdings" w:hAnsi="Wingdings" w:hint="default"/>
      </w:rPr>
    </w:lvl>
    <w:lvl w:ilvl="6" w:tplc="1862A8C0" w:tentative="1">
      <w:start w:val="1"/>
      <w:numFmt w:val="bullet"/>
      <w:lvlText w:val=""/>
      <w:lvlJc w:val="left"/>
      <w:pPr>
        <w:ind w:left="4680" w:hanging="360"/>
      </w:pPr>
      <w:rPr>
        <w:rFonts w:ascii="Symbol" w:hAnsi="Symbol" w:hint="default"/>
      </w:rPr>
    </w:lvl>
    <w:lvl w:ilvl="7" w:tplc="46CED36E" w:tentative="1">
      <w:start w:val="1"/>
      <w:numFmt w:val="bullet"/>
      <w:lvlText w:val="o"/>
      <w:lvlJc w:val="left"/>
      <w:pPr>
        <w:ind w:left="5400" w:hanging="360"/>
      </w:pPr>
      <w:rPr>
        <w:rFonts w:ascii="Courier New" w:hAnsi="Courier New" w:cs="Courier New" w:hint="default"/>
      </w:rPr>
    </w:lvl>
    <w:lvl w:ilvl="8" w:tplc="B1127EC6" w:tentative="1">
      <w:start w:val="1"/>
      <w:numFmt w:val="bullet"/>
      <w:lvlText w:val=""/>
      <w:lvlJc w:val="left"/>
      <w:pPr>
        <w:ind w:left="6120" w:hanging="360"/>
      </w:pPr>
      <w:rPr>
        <w:rFonts w:ascii="Wingdings" w:hAnsi="Wingdings" w:hint="default"/>
      </w:rPr>
    </w:lvl>
  </w:abstractNum>
  <w:abstractNum w:abstractNumId="5" w15:restartNumberingAfterBreak="0">
    <w:nsid w:val="1434477E"/>
    <w:multiLevelType w:val="hybridMultilevel"/>
    <w:tmpl w:val="C910FA68"/>
    <w:lvl w:ilvl="0" w:tplc="E476FE3E">
      <w:numFmt w:val="bullet"/>
      <w:lvlText w:val="-"/>
      <w:lvlJc w:val="left"/>
      <w:pPr>
        <w:ind w:left="360" w:hanging="360"/>
      </w:pPr>
      <w:rPr>
        <w:rFonts w:ascii="Arial" w:eastAsia="Calibri" w:hAnsi="Arial" w:cs="Arial" w:hint="default"/>
        <w:color w:val="auto"/>
      </w:rPr>
    </w:lvl>
    <w:lvl w:ilvl="1" w:tplc="4D9E105A" w:tentative="1">
      <w:start w:val="1"/>
      <w:numFmt w:val="bullet"/>
      <w:lvlText w:val="o"/>
      <w:lvlJc w:val="left"/>
      <w:pPr>
        <w:ind w:left="1080" w:hanging="360"/>
      </w:pPr>
      <w:rPr>
        <w:rFonts w:ascii="Courier New" w:hAnsi="Courier New" w:cs="Courier New" w:hint="default"/>
      </w:rPr>
    </w:lvl>
    <w:lvl w:ilvl="2" w:tplc="CD7C90FE" w:tentative="1">
      <w:start w:val="1"/>
      <w:numFmt w:val="bullet"/>
      <w:lvlText w:val=""/>
      <w:lvlJc w:val="left"/>
      <w:pPr>
        <w:ind w:left="1800" w:hanging="360"/>
      </w:pPr>
      <w:rPr>
        <w:rFonts w:ascii="Wingdings" w:hAnsi="Wingdings" w:hint="default"/>
      </w:rPr>
    </w:lvl>
    <w:lvl w:ilvl="3" w:tplc="08FCFFEC" w:tentative="1">
      <w:start w:val="1"/>
      <w:numFmt w:val="bullet"/>
      <w:lvlText w:val=""/>
      <w:lvlJc w:val="left"/>
      <w:pPr>
        <w:ind w:left="2520" w:hanging="360"/>
      </w:pPr>
      <w:rPr>
        <w:rFonts w:ascii="Symbol" w:hAnsi="Symbol" w:hint="default"/>
      </w:rPr>
    </w:lvl>
    <w:lvl w:ilvl="4" w:tplc="A67EA88E" w:tentative="1">
      <w:start w:val="1"/>
      <w:numFmt w:val="bullet"/>
      <w:lvlText w:val="o"/>
      <w:lvlJc w:val="left"/>
      <w:pPr>
        <w:ind w:left="3240" w:hanging="360"/>
      </w:pPr>
      <w:rPr>
        <w:rFonts w:ascii="Courier New" w:hAnsi="Courier New" w:cs="Courier New" w:hint="default"/>
      </w:rPr>
    </w:lvl>
    <w:lvl w:ilvl="5" w:tplc="C414D01A" w:tentative="1">
      <w:start w:val="1"/>
      <w:numFmt w:val="bullet"/>
      <w:lvlText w:val=""/>
      <w:lvlJc w:val="left"/>
      <w:pPr>
        <w:ind w:left="3960" w:hanging="360"/>
      </w:pPr>
      <w:rPr>
        <w:rFonts w:ascii="Wingdings" w:hAnsi="Wingdings" w:hint="default"/>
      </w:rPr>
    </w:lvl>
    <w:lvl w:ilvl="6" w:tplc="287430B4" w:tentative="1">
      <w:start w:val="1"/>
      <w:numFmt w:val="bullet"/>
      <w:lvlText w:val=""/>
      <w:lvlJc w:val="left"/>
      <w:pPr>
        <w:ind w:left="4680" w:hanging="360"/>
      </w:pPr>
      <w:rPr>
        <w:rFonts w:ascii="Symbol" w:hAnsi="Symbol" w:hint="default"/>
      </w:rPr>
    </w:lvl>
    <w:lvl w:ilvl="7" w:tplc="E4DEB89E" w:tentative="1">
      <w:start w:val="1"/>
      <w:numFmt w:val="bullet"/>
      <w:lvlText w:val="o"/>
      <w:lvlJc w:val="left"/>
      <w:pPr>
        <w:ind w:left="5400" w:hanging="360"/>
      </w:pPr>
      <w:rPr>
        <w:rFonts w:ascii="Courier New" w:hAnsi="Courier New" w:cs="Courier New" w:hint="default"/>
      </w:rPr>
    </w:lvl>
    <w:lvl w:ilvl="8" w:tplc="09962700" w:tentative="1">
      <w:start w:val="1"/>
      <w:numFmt w:val="bullet"/>
      <w:lvlText w:val=""/>
      <w:lvlJc w:val="left"/>
      <w:pPr>
        <w:ind w:left="6120" w:hanging="360"/>
      </w:pPr>
      <w:rPr>
        <w:rFonts w:ascii="Wingdings" w:hAnsi="Wingdings" w:hint="default"/>
      </w:rPr>
    </w:lvl>
  </w:abstractNum>
  <w:abstractNum w:abstractNumId="6" w15:restartNumberingAfterBreak="0">
    <w:nsid w:val="14651625"/>
    <w:multiLevelType w:val="hybridMultilevel"/>
    <w:tmpl w:val="5B2046E6"/>
    <w:lvl w:ilvl="0" w:tplc="CA689DE0">
      <w:start w:val="1"/>
      <w:numFmt w:val="bullet"/>
      <w:lvlText w:val=""/>
      <w:lvlJc w:val="left"/>
      <w:pPr>
        <w:ind w:left="720" w:hanging="360"/>
      </w:pPr>
      <w:rPr>
        <w:rFonts w:ascii="Symbol" w:hAnsi="Symbol" w:hint="default"/>
      </w:rPr>
    </w:lvl>
    <w:lvl w:ilvl="1" w:tplc="2AE047B8" w:tentative="1">
      <w:start w:val="1"/>
      <w:numFmt w:val="bullet"/>
      <w:lvlText w:val="o"/>
      <w:lvlJc w:val="left"/>
      <w:pPr>
        <w:ind w:left="1440" w:hanging="360"/>
      </w:pPr>
      <w:rPr>
        <w:rFonts w:ascii="Courier New" w:hAnsi="Courier New" w:cs="Courier New" w:hint="default"/>
      </w:rPr>
    </w:lvl>
    <w:lvl w:ilvl="2" w:tplc="F1980718" w:tentative="1">
      <w:start w:val="1"/>
      <w:numFmt w:val="bullet"/>
      <w:lvlText w:val=""/>
      <w:lvlJc w:val="left"/>
      <w:pPr>
        <w:ind w:left="2160" w:hanging="360"/>
      </w:pPr>
      <w:rPr>
        <w:rFonts w:ascii="Wingdings" w:hAnsi="Wingdings" w:hint="default"/>
      </w:rPr>
    </w:lvl>
    <w:lvl w:ilvl="3" w:tplc="84064378" w:tentative="1">
      <w:start w:val="1"/>
      <w:numFmt w:val="bullet"/>
      <w:lvlText w:val=""/>
      <w:lvlJc w:val="left"/>
      <w:pPr>
        <w:ind w:left="2880" w:hanging="360"/>
      </w:pPr>
      <w:rPr>
        <w:rFonts w:ascii="Symbol" w:hAnsi="Symbol" w:hint="default"/>
      </w:rPr>
    </w:lvl>
    <w:lvl w:ilvl="4" w:tplc="B9603B06" w:tentative="1">
      <w:start w:val="1"/>
      <w:numFmt w:val="bullet"/>
      <w:lvlText w:val="o"/>
      <w:lvlJc w:val="left"/>
      <w:pPr>
        <w:ind w:left="3600" w:hanging="360"/>
      </w:pPr>
      <w:rPr>
        <w:rFonts w:ascii="Courier New" w:hAnsi="Courier New" w:cs="Courier New" w:hint="default"/>
      </w:rPr>
    </w:lvl>
    <w:lvl w:ilvl="5" w:tplc="9D26489C" w:tentative="1">
      <w:start w:val="1"/>
      <w:numFmt w:val="bullet"/>
      <w:lvlText w:val=""/>
      <w:lvlJc w:val="left"/>
      <w:pPr>
        <w:ind w:left="4320" w:hanging="360"/>
      </w:pPr>
      <w:rPr>
        <w:rFonts w:ascii="Wingdings" w:hAnsi="Wingdings" w:hint="default"/>
      </w:rPr>
    </w:lvl>
    <w:lvl w:ilvl="6" w:tplc="FB44FDA4" w:tentative="1">
      <w:start w:val="1"/>
      <w:numFmt w:val="bullet"/>
      <w:lvlText w:val=""/>
      <w:lvlJc w:val="left"/>
      <w:pPr>
        <w:ind w:left="5040" w:hanging="360"/>
      </w:pPr>
      <w:rPr>
        <w:rFonts w:ascii="Symbol" w:hAnsi="Symbol" w:hint="default"/>
      </w:rPr>
    </w:lvl>
    <w:lvl w:ilvl="7" w:tplc="0A8A9DD4" w:tentative="1">
      <w:start w:val="1"/>
      <w:numFmt w:val="bullet"/>
      <w:lvlText w:val="o"/>
      <w:lvlJc w:val="left"/>
      <w:pPr>
        <w:ind w:left="5760" w:hanging="360"/>
      </w:pPr>
      <w:rPr>
        <w:rFonts w:ascii="Courier New" w:hAnsi="Courier New" w:cs="Courier New" w:hint="default"/>
      </w:rPr>
    </w:lvl>
    <w:lvl w:ilvl="8" w:tplc="7A2EB5C6" w:tentative="1">
      <w:start w:val="1"/>
      <w:numFmt w:val="bullet"/>
      <w:lvlText w:val=""/>
      <w:lvlJc w:val="left"/>
      <w:pPr>
        <w:ind w:left="6480" w:hanging="360"/>
      </w:pPr>
      <w:rPr>
        <w:rFonts w:ascii="Wingdings" w:hAnsi="Wingdings" w:hint="default"/>
      </w:rPr>
    </w:lvl>
  </w:abstractNum>
  <w:abstractNum w:abstractNumId="7" w15:restartNumberingAfterBreak="0">
    <w:nsid w:val="18A47EE5"/>
    <w:multiLevelType w:val="hybridMultilevel"/>
    <w:tmpl w:val="D05846E4"/>
    <w:lvl w:ilvl="0" w:tplc="67965086">
      <w:numFmt w:val="bullet"/>
      <w:lvlText w:val="-"/>
      <w:lvlJc w:val="left"/>
      <w:pPr>
        <w:ind w:left="360" w:hanging="360"/>
      </w:pPr>
      <w:rPr>
        <w:rFonts w:ascii="Arial" w:eastAsia="Calibri" w:hAnsi="Arial" w:cs="Arial" w:hint="default"/>
        <w:color w:val="auto"/>
      </w:rPr>
    </w:lvl>
    <w:lvl w:ilvl="1" w:tplc="9606DA16" w:tentative="1">
      <w:start w:val="1"/>
      <w:numFmt w:val="bullet"/>
      <w:lvlText w:val="o"/>
      <w:lvlJc w:val="left"/>
      <w:pPr>
        <w:ind w:left="1080" w:hanging="360"/>
      </w:pPr>
      <w:rPr>
        <w:rFonts w:ascii="Courier New" w:hAnsi="Courier New" w:cs="Courier New" w:hint="default"/>
      </w:rPr>
    </w:lvl>
    <w:lvl w:ilvl="2" w:tplc="28827126" w:tentative="1">
      <w:start w:val="1"/>
      <w:numFmt w:val="bullet"/>
      <w:lvlText w:val=""/>
      <w:lvlJc w:val="left"/>
      <w:pPr>
        <w:ind w:left="1800" w:hanging="360"/>
      </w:pPr>
      <w:rPr>
        <w:rFonts w:ascii="Wingdings" w:hAnsi="Wingdings" w:hint="default"/>
      </w:rPr>
    </w:lvl>
    <w:lvl w:ilvl="3" w:tplc="28C2070A" w:tentative="1">
      <w:start w:val="1"/>
      <w:numFmt w:val="bullet"/>
      <w:lvlText w:val=""/>
      <w:lvlJc w:val="left"/>
      <w:pPr>
        <w:ind w:left="2520" w:hanging="360"/>
      </w:pPr>
      <w:rPr>
        <w:rFonts w:ascii="Symbol" w:hAnsi="Symbol" w:hint="default"/>
      </w:rPr>
    </w:lvl>
    <w:lvl w:ilvl="4" w:tplc="47028BD6" w:tentative="1">
      <w:start w:val="1"/>
      <w:numFmt w:val="bullet"/>
      <w:lvlText w:val="o"/>
      <w:lvlJc w:val="left"/>
      <w:pPr>
        <w:ind w:left="3240" w:hanging="360"/>
      </w:pPr>
      <w:rPr>
        <w:rFonts w:ascii="Courier New" w:hAnsi="Courier New" w:cs="Courier New" w:hint="default"/>
      </w:rPr>
    </w:lvl>
    <w:lvl w:ilvl="5" w:tplc="1CAAFEF2" w:tentative="1">
      <w:start w:val="1"/>
      <w:numFmt w:val="bullet"/>
      <w:lvlText w:val=""/>
      <w:lvlJc w:val="left"/>
      <w:pPr>
        <w:ind w:left="3960" w:hanging="360"/>
      </w:pPr>
      <w:rPr>
        <w:rFonts w:ascii="Wingdings" w:hAnsi="Wingdings" w:hint="default"/>
      </w:rPr>
    </w:lvl>
    <w:lvl w:ilvl="6" w:tplc="2AA6803A" w:tentative="1">
      <w:start w:val="1"/>
      <w:numFmt w:val="bullet"/>
      <w:lvlText w:val=""/>
      <w:lvlJc w:val="left"/>
      <w:pPr>
        <w:ind w:left="4680" w:hanging="360"/>
      </w:pPr>
      <w:rPr>
        <w:rFonts w:ascii="Symbol" w:hAnsi="Symbol" w:hint="default"/>
      </w:rPr>
    </w:lvl>
    <w:lvl w:ilvl="7" w:tplc="B2805CDC" w:tentative="1">
      <w:start w:val="1"/>
      <w:numFmt w:val="bullet"/>
      <w:lvlText w:val="o"/>
      <w:lvlJc w:val="left"/>
      <w:pPr>
        <w:ind w:left="5400" w:hanging="360"/>
      </w:pPr>
      <w:rPr>
        <w:rFonts w:ascii="Courier New" w:hAnsi="Courier New" w:cs="Courier New" w:hint="default"/>
      </w:rPr>
    </w:lvl>
    <w:lvl w:ilvl="8" w:tplc="E168D2AC" w:tentative="1">
      <w:start w:val="1"/>
      <w:numFmt w:val="bullet"/>
      <w:lvlText w:val=""/>
      <w:lvlJc w:val="left"/>
      <w:pPr>
        <w:ind w:left="6120" w:hanging="360"/>
      </w:pPr>
      <w:rPr>
        <w:rFonts w:ascii="Wingdings" w:hAnsi="Wingdings" w:hint="default"/>
      </w:rPr>
    </w:lvl>
  </w:abstractNum>
  <w:abstractNum w:abstractNumId="8" w15:restartNumberingAfterBreak="0">
    <w:nsid w:val="1BF122CB"/>
    <w:multiLevelType w:val="hybridMultilevel"/>
    <w:tmpl w:val="EB024D70"/>
    <w:lvl w:ilvl="0" w:tplc="22384706">
      <w:start w:val="1"/>
      <w:numFmt w:val="bullet"/>
      <w:lvlText w:val=""/>
      <w:lvlJc w:val="left"/>
      <w:pPr>
        <w:ind w:left="720" w:hanging="360"/>
      </w:pPr>
      <w:rPr>
        <w:rFonts w:ascii="Symbol" w:hAnsi="Symbol" w:hint="default"/>
      </w:rPr>
    </w:lvl>
    <w:lvl w:ilvl="1" w:tplc="3910943C" w:tentative="1">
      <w:start w:val="1"/>
      <w:numFmt w:val="bullet"/>
      <w:lvlText w:val="o"/>
      <w:lvlJc w:val="left"/>
      <w:pPr>
        <w:ind w:left="1440" w:hanging="360"/>
      </w:pPr>
      <w:rPr>
        <w:rFonts w:ascii="Courier New" w:hAnsi="Courier New" w:cs="Courier New" w:hint="default"/>
      </w:rPr>
    </w:lvl>
    <w:lvl w:ilvl="2" w:tplc="61B84F42" w:tentative="1">
      <w:start w:val="1"/>
      <w:numFmt w:val="bullet"/>
      <w:lvlText w:val=""/>
      <w:lvlJc w:val="left"/>
      <w:pPr>
        <w:ind w:left="2160" w:hanging="360"/>
      </w:pPr>
      <w:rPr>
        <w:rFonts w:ascii="Wingdings" w:hAnsi="Wingdings" w:hint="default"/>
      </w:rPr>
    </w:lvl>
    <w:lvl w:ilvl="3" w:tplc="2202F6B2" w:tentative="1">
      <w:start w:val="1"/>
      <w:numFmt w:val="bullet"/>
      <w:lvlText w:val=""/>
      <w:lvlJc w:val="left"/>
      <w:pPr>
        <w:ind w:left="2880" w:hanging="360"/>
      </w:pPr>
      <w:rPr>
        <w:rFonts w:ascii="Symbol" w:hAnsi="Symbol" w:hint="default"/>
      </w:rPr>
    </w:lvl>
    <w:lvl w:ilvl="4" w:tplc="9F921A2C" w:tentative="1">
      <w:start w:val="1"/>
      <w:numFmt w:val="bullet"/>
      <w:lvlText w:val="o"/>
      <w:lvlJc w:val="left"/>
      <w:pPr>
        <w:ind w:left="3600" w:hanging="360"/>
      </w:pPr>
      <w:rPr>
        <w:rFonts w:ascii="Courier New" w:hAnsi="Courier New" w:cs="Courier New" w:hint="default"/>
      </w:rPr>
    </w:lvl>
    <w:lvl w:ilvl="5" w:tplc="641AD2E4" w:tentative="1">
      <w:start w:val="1"/>
      <w:numFmt w:val="bullet"/>
      <w:lvlText w:val=""/>
      <w:lvlJc w:val="left"/>
      <w:pPr>
        <w:ind w:left="4320" w:hanging="360"/>
      </w:pPr>
      <w:rPr>
        <w:rFonts w:ascii="Wingdings" w:hAnsi="Wingdings" w:hint="default"/>
      </w:rPr>
    </w:lvl>
    <w:lvl w:ilvl="6" w:tplc="F1169780" w:tentative="1">
      <w:start w:val="1"/>
      <w:numFmt w:val="bullet"/>
      <w:lvlText w:val=""/>
      <w:lvlJc w:val="left"/>
      <w:pPr>
        <w:ind w:left="5040" w:hanging="360"/>
      </w:pPr>
      <w:rPr>
        <w:rFonts w:ascii="Symbol" w:hAnsi="Symbol" w:hint="default"/>
      </w:rPr>
    </w:lvl>
    <w:lvl w:ilvl="7" w:tplc="9E1043E2" w:tentative="1">
      <w:start w:val="1"/>
      <w:numFmt w:val="bullet"/>
      <w:lvlText w:val="o"/>
      <w:lvlJc w:val="left"/>
      <w:pPr>
        <w:ind w:left="5760" w:hanging="360"/>
      </w:pPr>
      <w:rPr>
        <w:rFonts w:ascii="Courier New" w:hAnsi="Courier New" w:cs="Courier New" w:hint="default"/>
      </w:rPr>
    </w:lvl>
    <w:lvl w:ilvl="8" w:tplc="ADE6E168" w:tentative="1">
      <w:start w:val="1"/>
      <w:numFmt w:val="bullet"/>
      <w:lvlText w:val=""/>
      <w:lvlJc w:val="left"/>
      <w:pPr>
        <w:ind w:left="6480" w:hanging="360"/>
      </w:pPr>
      <w:rPr>
        <w:rFonts w:ascii="Wingdings" w:hAnsi="Wingdings" w:hint="default"/>
      </w:rPr>
    </w:lvl>
  </w:abstractNum>
  <w:abstractNum w:abstractNumId="9" w15:restartNumberingAfterBreak="0">
    <w:nsid w:val="22E67F4A"/>
    <w:multiLevelType w:val="hybridMultilevel"/>
    <w:tmpl w:val="0DF0FD62"/>
    <w:lvl w:ilvl="0" w:tplc="9384A43C">
      <w:numFmt w:val="bullet"/>
      <w:lvlText w:val="-"/>
      <w:lvlJc w:val="left"/>
      <w:pPr>
        <w:ind w:left="720" w:hanging="360"/>
      </w:pPr>
      <w:rPr>
        <w:rFonts w:ascii="Arial" w:eastAsia="Calibri" w:hAnsi="Arial" w:cs="Arial" w:hint="default"/>
        <w:color w:val="auto"/>
      </w:rPr>
    </w:lvl>
    <w:lvl w:ilvl="1" w:tplc="417218CE" w:tentative="1">
      <w:start w:val="1"/>
      <w:numFmt w:val="bullet"/>
      <w:lvlText w:val="o"/>
      <w:lvlJc w:val="left"/>
      <w:pPr>
        <w:ind w:left="1440" w:hanging="360"/>
      </w:pPr>
      <w:rPr>
        <w:rFonts w:ascii="Courier New" w:hAnsi="Courier New" w:cs="Courier New" w:hint="default"/>
      </w:rPr>
    </w:lvl>
    <w:lvl w:ilvl="2" w:tplc="F2A2B4A4" w:tentative="1">
      <w:start w:val="1"/>
      <w:numFmt w:val="bullet"/>
      <w:lvlText w:val=""/>
      <w:lvlJc w:val="left"/>
      <w:pPr>
        <w:ind w:left="2160" w:hanging="360"/>
      </w:pPr>
      <w:rPr>
        <w:rFonts w:ascii="Wingdings" w:hAnsi="Wingdings" w:hint="default"/>
      </w:rPr>
    </w:lvl>
    <w:lvl w:ilvl="3" w:tplc="AF28034C" w:tentative="1">
      <w:start w:val="1"/>
      <w:numFmt w:val="bullet"/>
      <w:lvlText w:val=""/>
      <w:lvlJc w:val="left"/>
      <w:pPr>
        <w:ind w:left="2880" w:hanging="360"/>
      </w:pPr>
      <w:rPr>
        <w:rFonts w:ascii="Symbol" w:hAnsi="Symbol" w:hint="default"/>
      </w:rPr>
    </w:lvl>
    <w:lvl w:ilvl="4" w:tplc="F1EEFB0E" w:tentative="1">
      <w:start w:val="1"/>
      <w:numFmt w:val="bullet"/>
      <w:lvlText w:val="o"/>
      <w:lvlJc w:val="left"/>
      <w:pPr>
        <w:ind w:left="3600" w:hanging="360"/>
      </w:pPr>
      <w:rPr>
        <w:rFonts w:ascii="Courier New" w:hAnsi="Courier New" w:cs="Courier New" w:hint="default"/>
      </w:rPr>
    </w:lvl>
    <w:lvl w:ilvl="5" w:tplc="D05850DE" w:tentative="1">
      <w:start w:val="1"/>
      <w:numFmt w:val="bullet"/>
      <w:lvlText w:val=""/>
      <w:lvlJc w:val="left"/>
      <w:pPr>
        <w:ind w:left="4320" w:hanging="360"/>
      </w:pPr>
      <w:rPr>
        <w:rFonts w:ascii="Wingdings" w:hAnsi="Wingdings" w:hint="default"/>
      </w:rPr>
    </w:lvl>
    <w:lvl w:ilvl="6" w:tplc="C494E7FA" w:tentative="1">
      <w:start w:val="1"/>
      <w:numFmt w:val="bullet"/>
      <w:lvlText w:val=""/>
      <w:lvlJc w:val="left"/>
      <w:pPr>
        <w:ind w:left="5040" w:hanging="360"/>
      </w:pPr>
      <w:rPr>
        <w:rFonts w:ascii="Symbol" w:hAnsi="Symbol" w:hint="default"/>
      </w:rPr>
    </w:lvl>
    <w:lvl w:ilvl="7" w:tplc="27404792" w:tentative="1">
      <w:start w:val="1"/>
      <w:numFmt w:val="bullet"/>
      <w:lvlText w:val="o"/>
      <w:lvlJc w:val="left"/>
      <w:pPr>
        <w:ind w:left="5760" w:hanging="360"/>
      </w:pPr>
      <w:rPr>
        <w:rFonts w:ascii="Courier New" w:hAnsi="Courier New" w:cs="Courier New" w:hint="default"/>
      </w:rPr>
    </w:lvl>
    <w:lvl w:ilvl="8" w:tplc="FCB20248" w:tentative="1">
      <w:start w:val="1"/>
      <w:numFmt w:val="bullet"/>
      <w:lvlText w:val=""/>
      <w:lvlJc w:val="left"/>
      <w:pPr>
        <w:ind w:left="6480" w:hanging="360"/>
      </w:pPr>
      <w:rPr>
        <w:rFonts w:ascii="Wingdings" w:hAnsi="Wingdings" w:hint="default"/>
      </w:rPr>
    </w:lvl>
  </w:abstractNum>
  <w:abstractNum w:abstractNumId="10" w15:restartNumberingAfterBreak="0">
    <w:nsid w:val="24882B5B"/>
    <w:multiLevelType w:val="hybridMultilevel"/>
    <w:tmpl w:val="AF1C437C"/>
    <w:lvl w:ilvl="0" w:tplc="28BC3DCE">
      <w:start w:val="1"/>
      <w:numFmt w:val="bullet"/>
      <w:lvlText w:val=""/>
      <w:lvlJc w:val="left"/>
      <w:pPr>
        <w:ind w:left="720" w:hanging="360"/>
      </w:pPr>
      <w:rPr>
        <w:rFonts w:ascii="Symbol" w:hAnsi="Symbol" w:hint="default"/>
      </w:rPr>
    </w:lvl>
    <w:lvl w:ilvl="1" w:tplc="6AE66938">
      <w:start w:val="1"/>
      <w:numFmt w:val="bullet"/>
      <w:lvlText w:val="o"/>
      <w:lvlJc w:val="left"/>
      <w:pPr>
        <w:ind w:left="1440" w:hanging="360"/>
      </w:pPr>
      <w:rPr>
        <w:rFonts w:ascii="Courier New" w:hAnsi="Courier New" w:cs="Courier New" w:hint="default"/>
      </w:rPr>
    </w:lvl>
    <w:lvl w:ilvl="2" w:tplc="1CA442FE">
      <w:start w:val="1"/>
      <w:numFmt w:val="bullet"/>
      <w:lvlText w:val=""/>
      <w:lvlJc w:val="left"/>
      <w:pPr>
        <w:ind w:left="2160" w:hanging="360"/>
      </w:pPr>
      <w:rPr>
        <w:rFonts w:ascii="Wingdings" w:hAnsi="Wingdings" w:hint="default"/>
      </w:rPr>
    </w:lvl>
    <w:lvl w:ilvl="3" w:tplc="9E62B8E6">
      <w:start w:val="1"/>
      <w:numFmt w:val="bullet"/>
      <w:lvlText w:val=""/>
      <w:lvlJc w:val="left"/>
      <w:pPr>
        <w:ind w:left="2880" w:hanging="360"/>
      </w:pPr>
      <w:rPr>
        <w:rFonts w:ascii="Symbol" w:hAnsi="Symbol" w:hint="default"/>
      </w:rPr>
    </w:lvl>
    <w:lvl w:ilvl="4" w:tplc="BF8E3CA8">
      <w:start w:val="1"/>
      <w:numFmt w:val="bullet"/>
      <w:lvlText w:val="o"/>
      <w:lvlJc w:val="left"/>
      <w:pPr>
        <w:ind w:left="3600" w:hanging="360"/>
      </w:pPr>
      <w:rPr>
        <w:rFonts w:ascii="Courier New" w:hAnsi="Courier New" w:cs="Courier New" w:hint="default"/>
      </w:rPr>
    </w:lvl>
    <w:lvl w:ilvl="5" w:tplc="5116535E">
      <w:start w:val="1"/>
      <w:numFmt w:val="bullet"/>
      <w:lvlText w:val=""/>
      <w:lvlJc w:val="left"/>
      <w:pPr>
        <w:ind w:left="4320" w:hanging="360"/>
      </w:pPr>
      <w:rPr>
        <w:rFonts w:ascii="Wingdings" w:hAnsi="Wingdings" w:hint="default"/>
      </w:rPr>
    </w:lvl>
    <w:lvl w:ilvl="6" w:tplc="CDE2DDAE">
      <w:start w:val="1"/>
      <w:numFmt w:val="bullet"/>
      <w:lvlText w:val=""/>
      <w:lvlJc w:val="left"/>
      <w:pPr>
        <w:ind w:left="5040" w:hanging="360"/>
      </w:pPr>
      <w:rPr>
        <w:rFonts w:ascii="Symbol" w:hAnsi="Symbol" w:hint="default"/>
      </w:rPr>
    </w:lvl>
    <w:lvl w:ilvl="7" w:tplc="F490D220">
      <w:start w:val="1"/>
      <w:numFmt w:val="bullet"/>
      <w:lvlText w:val="o"/>
      <w:lvlJc w:val="left"/>
      <w:pPr>
        <w:ind w:left="5760" w:hanging="360"/>
      </w:pPr>
      <w:rPr>
        <w:rFonts w:ascii="Courier New" w:hAnsi="Courier New" w:cs="Courier New" w:hint="default"/>
      </w:rPr>
    </w:lvl>
    <w:lvl w:ilvl="8" w:tplc="D2328170">
      <w:start w:val="1"/>
      <w:numFmt w:val="bullet"/>
      <w:lvlText w:val=""/>
      <w:lvlJc w:val="left"/>
      <w:pPr>
        <w:ind w:left="6480" w:hanging="360"/>
      </w:pPr>
      <w:rPr>
        <w:rFonts w:ascii="Wingdings" w:hAnsi="Wingdings" w:hint="default"/>
      </w:rPr>
    </w:lvl>
  </w:abstractNum>
  <w:abstractNum w:abstractNumId="11" w15:restartNumberingAfterBreak="0">
    <w:nsid w:val="2C1E407C"/>
    <w:multiLevelType w:val="hybridMultilevel"/>
    <w:tmpl w:val="3CA86286"/>
    <w:lvl w:ilvl="0" w:tplc="2C4CA7DE">
      <w:numFmt w:val="bullet"/>
      <w:lvlText w:val="-"/>
      <w:lvlJc w:val="left"/>
      <w:pPr>
        <w:ind w:left="360" w:hanging="360"/>
      </w:pPr>
      <w:rPr>
        <w:rFonts w:ascii="Arial" w:eastAsia="Calibri" w:hAnsi="Arial" w:cs="Arial" w:hint="default"/>
        <w:color w:val="auto"/>
      </w:rPr>
    </w:lvl>
    <w:lvl w:ilvl="1" w:tplc="63F63A6E" w:tentative="1">
      <w:start w:val="1"/>
      <w:numFmt w:val="bullet"/>
      <w:lvlText w:val="o"/>
      <w:lvlJc w:val="left"/>
      <w:pPr>
        <w:ind w:left="1080" w:hanging="360"/>
      </w:pPr>
      <w:rPr>
        <w:rFonts w:ascii="Courier New" w:hAnsi="Courier New" w:cs="Courier New" w:hint="default"/>
      </w:rPr>
    </w:lvl>
    <w:lvl w:ilvl="2" w:tplc="1ED4327E" w:tentative="1">
      <w:start w:val="1"/>
      <w:numFmt w:val="bullet"/>
      <w:lvlText w:val=""/>
      <w:lvlJc w:val="left"/>
      <w:pPr>
        <w:ind w:left="1800" w:hanging="360"/>
      </w:pPr>
      <w:rPr>
        <w:rFonts w:ascii="Wingdings" w:hAnsi="Wingdings" w:hint="default"/>
      </w:rPr>
    </w:lvl>
    <w:lvl w:ilvl="3" w:tplc="752C7E64" w:tentative="1">
      <w:start w:val="1"/>
      <w:numFmt w:val="bullet"/>
      <w:lvlText w:val=""/>
      <w:lvlJc w:val="left"/>
      <w:pPr>
        <w:ind w:left="2520" w:hanging="360"/>
      </w:pPr>
      <w:rPr>
        <w:rFonts w:ascii="Symbol" w:hAnsi="Symbol" w:hint="default"/>
      </w:rPr>
    </w:lvl>
    <w:lvl w:ilvl="4" w:tplc="3E803814" w:tentative="1">
      <w:start w:val="1"/>
      <w:numFmt w:val="bullet"/>
      <w:lvlText w:val="o"/>
      <w:lvlJc w:val="left"/>
      <w:pPr>
        <w:ind w:left="3240" w:hanging="360"/>
      </w:pPr>
      <w:rPr>
        <w:rFonts w:ascii="Courier New" w:hAnsi="Courier New" w:cs="Courier New" w:hint="default"/>
      </w:rPr>
    </w:lvl>
    <w:lvl w:ilvl="5" w:tplc="AD6ECA0A" w:tentative="1">
      <w:start w:val="1"/>
      <w:numFmt w:val="bullet"/>
      <w:lvlText w:val=""/>
      <w:lvlJc w:val="left"/>
      <w:pPr>
        <w:ind w:left="3960" w:hanging="360"/>
      </w:pPr>
      <w:rPr>
        <w:rFonts w:ascii="Wingdings" w:hAnsi="Wingdings" w:hint="default"/>
      </w:rPr>
    </w:lvl>
    <w:lvl w:ilvl="6" w:tplc="87D6B044" w:tentative="1">
      <w:start w:val="1"/>
      <w:numFmt w:val="bullet"/>
      <w:lvlText w:val=""/>
      <w:lvlJc w:val="left"/>
      <w:pPr>
        <w:ind w:left="4680" w:hanging="360"/>
      </w:pPr>
      <w:rPr>
        <w:rFonts w:ascii="Symbol" w:hAnsi="Symbol" w:hint="default"/>
      </w:rPr>
    </w:lvl>
    <w:lvl w:ilvl="7" w:tplc="8CD8C2AA" w:tentative="1">
      <w:start w:val="1"/>
      <w:numFmt w:val="bullet"/>
      <w:lvlText w:val="o"/>
      <w:lvlJc w:val="left"/>
      <w:pPr>
        <w:ind w:left="5400" w:hanging="360"/>
      </w:pPr>
      <w:rPr>
        <w:rFonts w:ascii="Courier New" w:hAnsi="Courier New" w:cs="Courier New" w:hint="default"/>
      </w:rPr>
    </w:lvl>
    <w:lvl w:ilvl="8" w:tplc="8E143C7C" w:tentative="1">
      <w:start w:val="1"/>
      <w:numFmt w:val="bullet"/>
      <w:lvlText w:val=""/>
      <w:lvlJc w:val="left"/>
      <w:pPr>
        <w:ind w:left="6120" w:hanging="360"/>
      </w:pPr>
      <w:rPr>
        <w:rFonts w:ascii="Wingdings" w:hAnsi="Wingdings" w:hint="default"/>
      </w:rPr>
    </w:lvl>
  </w:abstractNum>
  <w:abstractNum w:abstractNumId="12" w15:restartNumberingAfterBreak="0">
    <w:nsid w:val="2FFF160C"/>
    <w:multiLevelType w:val="hybridMultilevel"/>
    <w:tmpl w:val="06869688"/>
    <w:lvl w:ilvl="0" w:tplc="09CAF672">
      <w:numFmt w:val="bullet"/>
      <w:lvlText w:val="-"/>
      <w:lvlJc w:val="left"/>
      <w:pPr>
        <w:ind w:left="360" w:hanging="360"/>
      </w:pPr>
      <w:rPr>
        <w:rFonts w:ascii="Arial" w:eastAsia="Calibri" w:hAnsi="Arial" w:cs="Arial" w:hint="default"/>
        <w:color w:val="auto"/>
      </w:rPr>
    </w:lvl>
    <w:lvl w:ilvl="1" w:tplc="3D2AF484" w:tentative="1">
      <w:start w:val="1"/>
      <w:numFmt w:val="bullet"/>
      <w:lvlText w:val="o"/>
      <w:lvlJc w:val="left"/>
      <w:pPr>
        <w:ind w:left="1080" w:hanging="360"/>
      </w:pPr>
      <w:rPr>
        <w:rFonts w:ascii="Courier New" w:hAnsi="Courier New" w:cs="Courier New" w:hint="default"/>
      </w:rPr>
    </w:lvl>
    <w:lvl w:ilvl="2" w:tplc="1D86F55C" w:tentative="1">
      <w:start w:val="1"/>
      <w:numFmt w:val="bullet"/>
      <w:lvlText w:val=""/>
      <w:lvlJc w:val="left"/>
      <w:pPr>
        <w:ind w:left="1800" w:hanging="360"/>
      </w:pPr>
      <w:rPr>
        <w:rFonts w:ascii="Wingdings" w:hAnsi="Wingdings" w:hint="default"/>
      </w:rPr>
    </w:lvl>
    <w:lvl w:ilvl="3" w:tplc="7B749574" w:tentative="1">
      <w:start w:val="1"/>
      <w:numFmt w:val="bullet"/>
      <w:lvlText w:val=""/>
      <w:lvlJc w:val="left"/>
      <w:pPr>
        <w:ind w:left="2520" w:hanging="360"/>
      </w:pPr>
      <w:rPr>
        <w:rFonts w:ascii="Symbol" w:hAnsi="Symbol" w:hint="default"/>
      </w:rPr>
    </w:lvl>
    <w:lvl w:ilvl="4" w:tplc="27ECCCF0" w:tentative="1">
      <w:start w:val="1"/>
      <w:numFmt w:val="bullet"/>
      <w:lvlText w:val="o"/>
      <w:lvlJc w:val="left"/>
      <w:pPr>
        <w:ind w:left="3240" w:hanging="360"/>
      </w:pPr>
      <w:rPr>
        <w:rFonts w:ascii="Courier New" w:hAnsi="Courier New" w:cs="Courier New" w:hint="default"/>
      </w:rPr>
    </w:lvl>
    <w:lvl w:ilvl="5" w:tplc="CF266240" w:tentative="1">
      <w:start w:val="1"/>
      <w:numFmt w:val="bullet"/>
      <w:lvlText w:val=""/>
      <w:lvlJc w:val="left"/>
      <w:pPr>
        <w:ind w:left="3960" w:hanging="360"/>
      </w:pPr>
      <w:rPr>
        <w:rFonts w:ascii="Wingdings" w:hAnsi="Wingdings" w:hint="default"/>
      </w:rPr>
    </w:lvl>
    <w:lvl w:ilvl="6" w:tplc="C1CE94CE" w:tentative="1">
      <w:start w:val="1"/>
      <w:numFmt w:val="bullet"/>
      <w:lvlText w:val=""/>
      <w:lvlJc w:val="left"/>
      <w:pPr>
        <w:ind w:left="4680" w:hanging="360"/>
      </w:pPr>
      <w:rPr>
        <w:rFonts w:ascii="Symbol" w:hAnsi="Symbol" w:hint="default"/>
      </w:rPr>
    </w:lvl>
    <w:lvl w:ilvl="7" w:tplc="210C3A86" w:tentative="1">
      <w:start w:val="1"/>
      <w:numFmt w:val="bullet"/>
      <w:lvlText w:val="o"/>
      <w:lvlJc w:val="left"/>
      <w:pPr>
        <w:ind w:left="5400" w:hanging="360"/>
      </w:pPr>
      <w:rPr>
        <w:rFonts w:ascii="Courier New" w:hAnsi="Courier New" w:cs="Courier New" w:hint="default"/>
      </w:rPr>
    </w:lvl>
    <w:lvl w:ilvl="8" w:tplc="BA8E5AC6" w:tentative="1">
      <w:start w:val="1"/>
      <w:numFmt w:val="bullet"/>
      <w:lvlText w:val=""/>
      <w:lvlJc w:val="left"/>
      <w:pPr>
        <w:ind w:left="6120" w:hanging="360"/>
      </w:pPr>
      <w:rPr>
        <w:rFonts w:ascii="Wingdings" w:hAnsi="Wingdings" w:hint="default"/>
      </w:rPr>
    </w:lvl>
  </w:abstractNum>
  <w:abstractNum w:abstractNumId="13" w15:restartNumberingAfterBreak="0">
    <w:nsid w:val="374A5E98"/>
    <w:multiLevelType w:val="hybridMultilevel"/>
    <w:tmpl w:val="852ED802"/>
    <w:lvl w:ilvl="0" w:tplc="FD16D2B8">
      <w:start w:val="1"/>
      <w:numFmt w:val="bullet"/>
      <w:lvlText w:val=""/>
      <w:lvlJc w:val="left"/>
      <w:pPr>
        <w:ind w:left="360" w:hanging="360"/>
      </w:pPr>
      <w:rPr>
        <w:rFonts w:ascii="Symbol" w:hAnsi="Symbol" w:hint="default"/>
      </w:rPr>
    </w:lvl>
    <w:lvl w:ilvl="1" w:tplc="5F76CAEC" w:tentative="1">
      <w:start w:val="1"/>
      <w:numFmt w:val="bullet"/>
      <w:lvlText w:val="o"/>
      <w:lvlJc w:val="left"/>
      <w:pPr>
        <w:ind w:left="1080" w:hanging="360"/>
      </w:pPr>
      <w:rPr>
        <w:rFonts w:ascii="Courier New" w:hAnsi="Courier New" w:cs="Courier New" w:hint="default"/>
      </w:rPr>
    </w:lvl>
    <w:lvl w:ilvl="2" w:tplc="680AB45C" w:tentative="1">
      <w:start w:val="1"/>
      <w:numFmt w:val="bullet"/>
      <w:lvlText w:val=""/>
      <w:lvlJc w:val="left"/>
      <w:pPr>
        <w:ind w:left="1800" w:hanging="360"/>
      </w:pPr>
      <w:rPr>
        <w:rFonts w:ascii="Wingdings" w:hAnsi="Wingdings" w:hint="default"/>
      </w:rPr>
    </w:lvl>
    <w:lvl w:ilvl="3" w:tplc="B2E0E7E2" w:tentative="1">
      <w:start w:val="1"/>
      <w:numFmt w:val="bullet"/>
      <w:lvlText w:val=""/>
      <w:lvlJc w:val="left"/>
      <w:pPr>
        <w:ind w:left="2520" w:hanging="360"/>
      </w:pPr>
      <w:rPr>
        <w:rFonts w:ascii="Symbol" w:hAnsi="Symbol" w:hint="default"/>
      </w:rPr>
    </w:lvl>
    <w:lvl w:ilvl="4" w:tplc="4D0E5F50" w:tentative="1">
      <w:start w:val="1"/>
      <w:numFmt w:val="bullet"/>
      <w:lvlText w:val="o"/>
      <w:lvlJc w:val="left"/>
      <w:pPr>
        <w:ind w:left="3240" w:hanging="360"/>
      </w:pPr>
      <w:rPr>
        <w:rFonts w:ascii="Courier New" w:hAnsi="Courier New" w:cs="Courier New" w:hint="default"/>
      </w:rPr>
    </w:lvl>
    <w:lvl w:ilvl="5" w:tplc="19DC76BA" w:tentative="1">
      <w:start w:val="1"/>
      <w:numFmt w:val="bullet"/>
      <w:lvlText w:val=""/>
      <w:lvlJc w:val="left"/>
      <w:pPr>
        <w:ind w:left="3960" w:hanging="360"/>
      </w:pPr>
      <w:rPr>
        <w:rFonts w:ascii="Wingdings" w:hAnsi="Wingdings" w:hint="default"/>
      </w:rPr>
    </w:lvl>
    <w:lvl w:ilvl="6" w:tplc="389AC2AA" w:tentative="1">
      <w:start w:val="1"/>
      <w:numFmt w:val="bullet"/>
      <w:lvlText w:val=""/>
      <w:lvlJc w:val="left"/>
      <w:pPr>
        <w:ind w:left="4680" w:hanging="360"/>
      </w:pPr>
      <w:rPr>
        <w:rFonts w:ascii="Symbol" w:hAnsi="Symbol" w:hint="default"/>
      </w:rPr>
    </w:lvl>
    <w:lvl w:ilvl="7" w:tplc="7A36C7FA" w:tentative="1">
      <w:start w:val="1"/>
      <w:numFmt w:val="bullet"/>
      <w:lvlText w:val="o"/>
      <w:lvlJc w:val="left"/>
      <w:pPr>
        <w:ind w:left="5400" w:hanging="360"/>
      </w:pPr>
      <w:rPr>
        <w:rFonts w:ascii="Courier New" w:hAnsi="Courier New" w:cs="Courier New" w:hint="default"/>
      </w:rPr>
    </w:lvl>
    <w:lvl w:ilvl="8" w:tplc="558A0E58" w:tentative="1">
      <w:start w:val="1"/>
      <w:numFmt w:val="bullet"/>
      <w:lvlText w:val=""/>
      <w:lvlJc w:val="left"/>
      <w:pPr>
        <w:ind w:left="6120" w:hanging="360"/>
      </w:pPr>
      <w:rPr>
        <w:rFonts w:ascii="Wingdings" w:hAnsi="Wingdings" w:hint="default"/>
      </w:rPr>
    </w:lvl>
  </w:abstractNum>
  <w:abstractNum w:abstractNumId="14" w15:restartNumberingAfterBreak="0">
    <w:nsid w:val="389E3321"/>
    <w:multiLevelType w:val="hybridMultilevel"/>
    <w:tmpl w:val="64FEE006"/>
    <w:styleLink w:val="ImportedStyle2"/>
    <w:lvl w:ilvl="0" w:tplc="1ACA1D2A">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A1854BA">
      <w:start w:val="1"/>
      <w:numFmt w:val="bullet"/>
      <w:lvlText w:val="o"/>
      <w:lvlJc w:val="left"/>
      <w:pPr>
        <w:tabs>
          <w:tab w:val="left" w:pos="567"/>
        </w:tabs>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73C2A8A">
      <w:start w:val="1"/>
      <w:numFmt w:val="bullet"/>
      <w:lvlText w:val="▪"/>
      <w:lvlJc w:val="left"/>
      <w:pPr>
        <w:tabs>
          <w:tab w:val="left" w:pos="567"/>
        </w:tabs>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2DAC022">
      <w:start w:val="1"/>
      <w:numFmt w:val="bullet"/>
      <w:lvlText w:val="•"/>
      <w:lvlJc w:val="left"/>
      <w:pPr>
        <w:tabs>
          <w:tab w:val="left" w:pos="567"/>
        </w:tabs>
        <w:ind w:left="2820" w:hanging="3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6B03368">
      <w:start w:val="1"/>
      <w:numFmt w:val="bullet"/>
      <w:lvlText w:val="•"/>
      <w:lvlJc w:val="left"/>
      <w:pPr>
        <w:tabs>
          <w:tab w:val="left" w:pos="567"/>
        </w:tabs>
        <w:ind w:left="3540" w:hanging="3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C4AB58A">
      <w:start w:val="1"/>
      <w:numFmt w:val="bullet"/>
      <w:lvlText w:val="▪"/>
      <w:lvlJc w:val="left"/>
      <w:pPr>
        <w:tabs>
          <w:tab w:val="left" w:pos="567"/>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BF6A5D6">
      <w:start w:val="1"/>
      <w:numFmt w:val="bullet"/>
      <w:lvlText w:val="•"/>
      <w:lvlJc w:val="left"/>
      <w:pPr>
        <w:ind w:left="619" w:hanging="619"/>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7169B20">
      <w:start w:val="1"/>
      <w:numFmt w:val="bullet"/>
      <w:lvlText w:val="o"/>
      <w:lvlJc w:val="left"/>
      <w:pPr>
        <w:tabs>
          <w:tab w:val="left" w:pos="567"/>
        </w:tabs>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35EBC0A">
      <w:start w:val="1"/>
      <w:numFmt w:val="bullet"/>
      <w:lvlText w:val="▪"/>
      <w:lvlJc w:val="left"/>
      <w:pPr>
        <w:tabs>
          <w:tab w:val="left" w:pos="567"/>
        </w:tabs>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3C665C6B"/>
    <w:multiLevelType w:val="hybridMultilevel"/>
    <w:tmpl w:val="74B6D124"/>
    <w:lvl w:ilvl="0" w:tplc="598842BC">
      <w:numFmt w:val="bullet"/>
      <w:lvlText w:val="-"/>
      <w:lvlJc w:val="left"/>
      <w:pPr>
        <w:ind w:left="360" w:hanging="360"/>
      </w:pPr>
      <w:rPr>
        <w:rFonts w:ascii="Arial" w:eastAsia="Calibri" w:hAnsi="Arial" w:cs="Arial" w:hint="default"/>
        <w:color w:val="auto"/>
      </w:rPr>
    </w:lvl>
    <w:lvl w:ilvl="1" w:tplc="B92C69EC" w:tentative="1">
      <w:start w:val="1"/>
      <w:numFmt w:val="bullet"/>
      <w:lvlText w:val="o"/>
      <w:lvlJc w:val="left"/>
      <w:pPr>
        <w:ind w:left="1080" w:hanging="360"/>
      </w:pPr>
      <w:rPr>
        <w:rFonts w:ascii="Courier New" w:hAnsi="Courier New" w:cs="Courier New" w:hint="default"/>
      </w:rPr>
    </w:lvl>
    <w:lvl w:ilvl="2" w:tplc="FA6EE2DE" w:tentative="1">
      <w:start w:val="1"/>
      <w:numFmt w:val="bullet"/>
      <w:lvlText w:val=""/>
      <w:lvlJc w:val="left"/>
      <w:pPr>
        <w:ind w:left="1800" w:hanging="360"/>
      </w:pPr>
      <w:rPr>
        <w:rFonts w:ascii="Wingdings" w:hAnsi="Wingdings" w:hint="default"/>
      </w:rPr>
    </w:lvl>
    <w:lvl w:ilvl="3" w:tplc="09A08132" w:tentative="1">
      <w:start w:val="1"/>
      <w:numFmt w:val="bullet"/>
      <w:lvlText w:val=""/>
      <w:lvlJc w:val="left"/>
      <w:pPr>
        <w:ind w:left="2520" w:hanging="360"/>
      </w:pPr>
      <w:rPr>
        <w:rFonts w:ascii="Symbol" w:hAnsi="Symbol" w:hint="default"/>
      </w:rPr>
    </w:lvl>
    <w:lvl w:ilvl="4" w:tplc="00CE3200" w:tentative="1">
      <w:start w:val="1"/>
      <w:numFmt w:val="bullet"/>
      <w:lvlText w:val="o"/>
      <w:lvlJc w:val="left"/>
      <w:pPr>
        <w:ind w:left="3240" w:hanging="360"/>
      </w:pPr>
      <w:rPr>
        <w:rFonts w:ascii="Courier New" w:hAnsi="Courier New" w:cs="Courier New" w:hint="default"/>
      </w:rPr>
    </w:lvl>
    <w:lvl w:ilvl="5" w:tplc="B0902200" w:tentative="1">
      <w:start w:val="1"/>
      <w:numFmt w:val="bullet"/>
      <w:lvlText w:val=""/>
      <w:lvlJc w:val="left"/>
      <w:pPr>
        <w:ind w:left="3960" w:hanging="360"/>
      </w:pPr>
      <w:rPr>
        <w:rFonts w:ascii="Wingdings" w:hAnsi="Wingdings" w:hint="default"/>
      </w:rPr>
    </w:lvl>
    <w:lvl w:ilvl="6" w:tplc="9E84DEA4" w:tentative="1">
      <w:start w:val="1"/>
      <w:numFmt w:val="bullet"/>
      <w:lvlText w:val=""/>
      <w:lvlJc w:val="left"/>
      <w:pPr>
        <w:ind w:left="4680" w:hanging="360"/>
      </w:pPr>
      <w:rPr>
        <w:rFonts w:ascii="Symbol" w:hAnsi="Symbol" w:hint="default"/>
      </w:rPr>
    </w:lvl>
    <w:lvl w:ilvl="7" w:tplc="B43E5F98" w:tentative="1">
      <w:start w:val="1"/>
      <w:numFmt w:val="bullet"/>
      <w:lvlText w:val="o"/>
      <w:lvlJc w:val="left"/>
      <w:pPr>
        <w:ind w:left="5400" w:hanging="360"/>
      </w:pPr>
      <w:rPr>
        <w:rFonts w:ascii="Courier New" w:hAnsi="Courier New" w:cs="Courier New" w:hint="default"/>
      </w:rPr>
    </w:lvl>
    <w:lvl w:ilvl="8" w:tplc="BAC6B7A8" w:tentative="1">
      <w:start w:val="1"/>
      <w:numFmt w:val="bullet"/>
      <w:lvlText w:val=""/>
      <w:lvlJc w:val="left"/>
      <w:pPr>
        <w:ind w:left="6120" w:hanging="360"/>
      </w:pPr>
      <w:rPr>
        <w:rFonts w:ascii="Wingdings" w:hAnsi="Wingdings" w:hint="default"/>
      </w:rPr>
    </w:lvl>
  </w:abstractNum>
  <w:abstractNum w:abstractNumId="16" w15:restartNumberingAfterBreak="0">
    <w:nsid w:val="3FA56E0D"/>
    <w:multiLevelType w:val="hybridMultilevel"/>
    <w:tmpl w:val="7BC48388"/>
    <w:lvl w:ilvl="0" w:tplc="4CA85B7C">
      <w:start w:val="1"/>
      <w:numFmt w:val="bullet"/>
      <w:lvlText w:val=""/>
      <w:lvlJc w:val="left"/>
      <w:pPr>
        <w:ind w:left="720" w:hanging="360"/>
      </w:pPr>
      <w:rPr>
        <w:rFonts w:ascii="Symbol" w:hAnsi="Symbol" w:hint="default"/>
      </w:rPr>
    </w:lvl>
    <w:lvl w:ilvl="1" w:tplc="16EA58B0" w:tentative="1">
      <w:start w:val="1"/>
      <w:numFmt w:val="bullet"/>
      <w:lvlText w:val="o"/>
      <w:lvlJc w:val="left"/>
      <w:pPr>
        <w:ind w:left="1440" w:hanging="360"/>
      </w:pPr>
      <w:rPr>
        <w:rFonts w:ascii="Courier New" w:hAnsi="Courier New" w:cs="Courier New" w:hint="default"/>
      </w:rPr>
    </w:lvl>
    <w:lvl w:ilvl="2" w:tplc="DB32A5AE" w:tentative="1">
      <w:start w:val="1"/>
      <w:numFmt w:val="bullet"/>
      <w:lvlText w:val=""/>
      <w:lvlJc w:val="left"/>
      <w:pPr>
        <w:ind w:left="2160" w:hanging="360"/>
      </w:pPr>
      <w:rPr>
        <w:rFonts w:ascii="Wingdings" w:hAnsi="Wingdings" w:hint="default"/>
      </w:rPr>
    </w:lvl>
    <w:lvl w:ilvl="3" w:tplc="7B12FADA" w:tentative="1">
      <w:start w:val="1"/>
      <w:numFmt w:val="bullet"/>
      <w:lvlText w:val=""/>
      <w:lvlJc w:val="left"/>
      <w:pPr>
        <w:ind w:left="2880" w:hanging="360"/>
      </w:pPr>
      <w:rPr>
        <w:rFonts w:ascii="Symbol" w:hAnsi="Symbol" w:hint="default"/>
      </w:rPr>
    </w:lvl>
    <w:lvl w:ilvl="4" w:tplc="2E7CD1DC" w:tentative="1">
      <w:start w:val="1"/>
      <w:numFmt w:val="bullet"/>
      <w:lvlText w:val="o"/>
      <w:lvlJc w:val="left"/>
      <w:pPr>
        <w:ind w:left="3600" w:hanging="360"/>
      </w:pPr>
      <w:rPr>
        <w:rFonts w:ascii="Courier New" w:hAnsi="Courier New" w:cs="Courier New" w:hint="default"/>
      </w:rPr>
    </w:lvl>
    <w:lvl w:ilvl="5" w:tplc="6BD41688" w:tentative="1">
      <w:start w:val="1"/>
      <w:numFmt w:val="bullet"/>
      <w:lvlText w:val=""/>
      <w:lvlJc w:val="left"/>
      <w:pPr>
        <w:ind w:left="4320" w:hanging="360"/>
      </w:pPr>
      <w:rPr>
        <w:rFonts w:ascii="Wingdings" w:hAnsi="Wingdings" w:hint="default"/>
      </w:rPr>
    </w:lvl>
    <w:lvl w:ilvl="6" w:tplc="A1B8A340" w:tentative="1">
      <w:start w:val="1"/>
      <w:numFmt w:val="bullet"/>
      <w:lvlText w:val=""/>
      <w:lvlJc w:val="left"/>
      <w:pPr>
        <w:ind w:left="5040" w:hanging="360"/>
      </w:pPr>
      <w:rPr>
        <w:rFonts w:ascii="Symbol" w:hAnsi="Symbol" w:hint="default"/>
      </w:rPr>
    </w:lvl>
    <w:lvl w:ilvl="7" w:tplc="7060B220" w:tentative="1">
      <w:start w:val="1"/>
      <w:numFmt w:val="bullet"/>
      <w:lvlText w:val="o"/>
      <w:lvlJc w:val="left"/>
      <w:pPr>
        <w:ind w:left="5760" w:hanging="360"/>
      </w:pPr>
      <w:rPr>
        <w:rFonts w:ascii="Courier New" w:hAnsi="Courier New" w:cs="Courier New" w:hint="default"/>
      </w:rPr>
    </w:lvl>
    <w:lvl w:ilvl="8" w:tplc="0E52CD6C" w:tentative="1">
      <w:start w:val="1"/>
      <w:numFmt w:val="bullet"/>
      <w:lvlText w:val=""/>
      <w:lvlJc w:val="left"/>
      <w:pPr>
        <w:ind w:left="6480" w:hanging="360"/>
      </w:pPr>
      <w:rPr>
        <w:rFonts w:ascii="Wingdings" w:hAnsi="Wingdings" w:hint="default"/>
      </w:rPr>
    </w:lvl>
  </w:abstractNum>
  <w:abstractNum w:abstractNumId="17" w15:restartNumberingAfterBreak="0">
    <w:nsid w:val="41290518"/>
    <w:multiLevelType w:val="multilevel"/>
    <w:tmpl w:val="2A6A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8365CA"/>
    <w:multiLevelType w:val="hybridMultilevel"/>
    <w:tmpl w:val="A8C0805C"/>
    <w:lvl w:ilvl="0" w:tplc="AF5257D4">
      <w:start w:val="1"/>
      <w:numFmt w:val="bullet"/>
      <w:lvlText w:val=""/>
      <w:lvlJc w:val="left"/>
      <w:pPr>
        <w:ind w:left="360" w:hanging="360"/>
      </w:pPr>
      <w:rPr>
        <w:rFonts w:ascii="Symbol" w:hAnsi="Symbol" w:hint="default"/>
      </w:rPr>
    </w:lvl>
    <w:lvl w:ilvl="1" w:tplc="EFB0FBF4" w:tentative="1">
      <w:start w:val="1"/>
      <w:numFmt w:val="bullet"/>
      <w:lvlText w:val="o"/>
      <w:lvlJc w:val="left"/>
      <w:pPr>
        <w:ind w:left="1080" w:hanging="360"/>
      </w:pPr>
      <w:rPr>
        <w:rFonts w:ascii="Courier New" w:hAnsi="Courier New" w:cs="Courier New" w:hint="default"/>
      </w:rPr>
    </w:lvl>
    <w:lvl w:ilvl="2" w:tplc="873C9EA8" w:tentative="1">
      <w:start w:val="1"/>
      <w:numFmt w:val="bullet"/>
      <w:lvlText w:val=""/>
      <w:lvlJc w:val="left"/>
      <w:pPr>
        <w:ind w:left="1800" w:hanging="360"/>
      </w:pPr>
      <w:rPr>
        <w:rFonts w:ascii="Wingdings" w:hAnsi="Wingdings" w:hint="default"/>
      </w:rPr>
    </w:lvl>
    <w:lvl w:ilvl="3" w:tplc="15B64C70" w:tentative="1">
      <w:start w:val="1"/>
      <w:numFmt w:val="bullet"/>
      <w:lvlText w:val=""/>
      <w:lvlJc w:val="left"/>
      <w:pPr>
        <w:ind w:left="2520" w:hanging="360"/>
      </w:pPr>
      <w:rPr>
        <w:rFonts w:ascii="Symbol" w:hAnsi="Symbol" w:hint="default"/>
      </w:rPr>
    </w:lvl>
    <w:lvl w:ilvl="4" w:tplc="F856AB86" w:tentative="1">
      <w:start w:val="1"/>
      <w:numFmt w:val="bullet"/>
      <w:lvlText w:val="o"/>
      <w:lvlJc w:val="left"/>
      <w:pPr>
        <w:ind w:left="3240" w:hanging="360"/>
      </w:pPr>
      <w:rPr>
        <w:rFonts w:ascii="Courier New" w:hAnsi="Courier New" w:cs="Courier New" w:hint="default"/>
      </w:rPr>
    </w:lvl>
    <w:lvl w:ilvl="5" w:tplc="D6D2BE6E" w:tentative="1">
      <w:start w:val="1"/>
      <w:numFmt w:val="bullet"/>
      <w:lvlText w:val=""/>
      <w:lvlJc w:val="left"/>
      <w:pPr>
        <w:ind w:left="3960" w:hanging="360"/>
      </w:pPr>
      <w:rPr>
        <w:rFonts w:ascii="Wingdings" w:hAnsi="Wingdings" w:hint="default"/>
      </w:rPr>
    </w:lvl>
    <w:lvl w:ilvl="6" w:tplc="1BD88F04" w:tentative="1">
      <w:start w:val="1"/>
      <w:numFmt w:val="bullet"/>
      <w:lvlText w:val=""/>
      <w:lvlJc w:val="left"/>
      <w:pPr>
        <w:ind w:left="4680" w:hanging="360"/>
      </w:pPr>
      <w:rPr>
        <w:rFonts w:ascii="Symbol" w:hAnsi="Symbol" w:hint="default"/>
      </w:rPr>
    </w:lvl>
    <w:lvl w:ilvl="7" w:tplc="206661A6" w:tentative="1">
      <w:start w:val="1"/>
      <w:numFmt w:val="bullet"/>
      <w:lvlText w:val="o"/>
      <w:lvlJc w:val="left"/>
      <w:pPr>
        <w:ind w:left="5400" w:hanging="360"/>
      </w:pPr>
      <w:rPr>
        <w:rFonts w:ascii="Courier New" w:hAnsi="Courier New" w:cs="Courier New" w:hint="default"/>
      </w:rPr>
    </w:lvl>
    <w:lvl w:ilvl="8" w:tplc="B054059A" w:tentative="1">
      <w:start w:val="1"/>
      <w:numFmt w:val="bullet"/>
      <w:lvlText w:val=""/>
      <w:lvlJc w:val="left"/>
      <w:pPr>
        <w:ind w:left="6120" w:hanging="360"/>
      </w:pPr>
      <w:rPr>
        <w:rFonts w:ascii="Wingdings" w:hAnsi="Wingdings" w:hint="default"/>
      </w:rPr>
    </w:lvl>
  </w:abstractNum>
  <w:abstractNum w:abstractNumId="19" w15:restartNumberingAfterBreak="0">
    <w:nsid w:val="46B97DAE"/>
    <w:multiLevelType w:val="hybridMultilevel"/>
    <w:tmpl w:val="8C0E6806"/>
    <w:lvl w:ilvl="0" w:tplc="34AC3CD4">
      <w:start w:val="1"/>
      <w:numFmt w:val="bullet"/>
      <w:lvlText w:val=""/>
      <w:lvlJc w:val="left"/>
      <w:pPr>
        <w:ind w:left="360" w:hanging="360"/>
      </w:pPr>
      <w:rPr>
        <w:rFonts w:ascii="Symbol" w:hAnsi="Symbol" w:hint="default"/>
      </w:rPr>
    </w:lvl>
    <w:lvl w:ilvl="1" w:tplc="F3F0E97E" w:tentative="1">
      <w:start w:val="1"/>
      <w:numFmt w:val="bullet"/>
      <w:lvlText w:val="o"/>
      <w:lvlJc w:val="left"/>
      <w:pPr>
        <w:ind w:left="1080" w:hanging="360"/>
      </w:pPr>
      <w:rPr>
        <w:rFonts w:ascii="Courier New" w:hAnsi="Courier New" w:cs="Courier New" w:hint="default"/>
      </w:rPr>
    </w:lvl>
    <w:lvl w:ilvl="2" w:tplc="21D8B4DC" w:tentative="1">
      <w:start w:val="1"/>
      <w:numFmt w:val="bullet"/>
      <w:lvlText w:val=""/>
      <w:lvlJc w:val="left"/>
      <w:pPr>
        <w:ind w:left="1800" w:hanging="360"/>
      </w:pPr>
      <w:rPr>
        <w:rFonts w:ascii="Wingdings" w:hAnsi="Wingdings" w:hint="default"/>
      </w:rPr>
    </w:lvl>
    <w:lvl w:ilvl="3" w:tplc="E30490F8" w:tentative="1">
      <w:start w:val="1"/>
      <w:numFmt w:val="bullet"/>
      <w:lvlText w:val=""/>
      <w:lvlJc w:val="left"/>
      <w:pPr>
        <w:ind w:left="2520" w:hanging="360"/>
      </w:pPr>
      <w:rPr>
        <w:rFonts w:ascii="Symbol" w:hAnsi="Symbol" w:hint="default"/>
      </w:rPr>
    </w:lvl>
    <w:lvl w:ilvl="4" w:tplc="E39ED550" w:tentative="1">
      <w:start w:val="1"/>
      <w:numFmt w:val="bullet"/>
      <w:lvlText w:val="o"/>
      <w:lvlJc w:val="left"/>
      <w:pPr>
        <w:ind w:left="3240" w:hanging="360"/>
      </w:pPr>
      <w:rPr>
        <w:rFonts w:ascii="Courier New" w:hAnsi="Courier New" w:cs="Courier New" w:hint="default"/>
      </w:rPr>
    </w:lvl>
    <w:lvl w:ilvl="5" w:tplc="E8769BD4" w:tentative="1">
      <w:start w:val="1"/>
      <w:numFmt w:val="bullet"/>
      <w:lvlText w:val=""/>
      <w:lvlJc w:val="left"/>
      <w:pPr>
        <w:ind w:left="3960" w:hanging="360"/>
      </w:pPr>
      <w:rPr>
        <w:rFonts w:ascii="Wingdings" w:hAnsi="Wingdings" w:hint="default"/>
      </w:rPr>
    </w:lvl>
    <w:lvl w:ilvl="6" w:tplc="A0C4FB8C" w:tentative="1">
      <w:start w:val="1"/>
      <w:numFmt w:val="bullet"/>
      <w:lvlText w:val=""/>
      <w:lvlJc w:val="left"/>
      <w:pPr>
        <w:ind w:left="4680" w:hanging="360"/>
      </w:pPr>
      <w:rPr>
        <w:rFonts w:ascii="Symbol" w:hAnsi="Symbol" w:hint="default"/>
      </w:rPr>
    </w:lvl>
    <w:lvl w:ilvl="7" w:tplc="AE1AA290" w:tentative="1">
      <w:start w:val="1"/>
      <w:numFmt w:val="bullet"/>
      <w:lvlText w:val="o"/>
      <w:lvlJc w:val="left"/>
      <w:pPr>
        <w:ind w:left="5400" w:hanging="360"/>
      </w:pPr>
      <w:rPr>
        <w:rFonts w:ascii="Courier New" w:hAnsi="Courier New" w:cs="Courier New" w:hint="default"/>
      </w:rPr>
    </w:lvl>
    <w:lvl w:ilvl="8" w:tplc="FB84933C" w:tentative="1">
      <w:start w:val="1"/>
      <w:numFmt w:val="bullet"/>
      <w:lvlText w:val=""/>
      <w:lvlJc w:val="left"/>
      <w:pPr>
        <w:ind w:left="6120" w:hanging="360"/>
      </w:pPr>
      <w:rPr>
        <w:rFonts w:ascii="Wingdings" w:hAnsi="Wingdings" w:hint="default"/>
      </w:rPr>
    </w:lvl>
  </w:abstractNum>
  <w:abstractNum w:abstractNumId="20" w15:restartNumberingAfterBreak="0">
    <w:nsid w:val="47890A08"/>
    <w:multiLevelType w:val="hybridMultilevel"/>
    <w:tmpl w:val="201C5754"/>
    <w:lvl w:ilvl="0" w:tplc="59209180">
      <w:start w:val="1"/>
      <w:numFmt w:val="bullet"/>
      <w:lvlText w:val=""/>
      <w:lvlJc w:val="left"/>
      <w:pPr>
        <w:ind w:left="720" w:hanging="360"/>
      </w:pPr>
      <w:rPr>
        <w:rFonts w:ascii="Symbol" w:hAnsi="Symbol" w:hint="default"/>
      </w:rPr>
    </w:lvl>
    <w:lvl w:ilvl="1" w:tplc="5782993A" w:tentative="1">
      <w:start w:val="1"/>
      <w:numFmt w:val="bullet"/>
      <w:lvlText w:val="o"/>
      <w:lvlJc w:val="left"/>
      <w:pPr>
        <w:ind w:left="1440" w:hanging="360"/>
      </w:pPr>
      <w:rPr>
        <w:rFonts w:ascii="Courier New" w:hAnsi="Courier New" w:cs="Courier New" w:hint="default"/>
      </w:rPr>
    </w:lvl>
    <w:lvl w:ilvl="2" w:tplc="E9A04C6A" w:tentative="1">
      <w:start w:val="1"/>
      <w:numFmt w:val="bullet"/>
      <w:lvlText w:val=""/>
      <w:lvlJc w:val="left"/>
      <w:pPr>
        <w:ind w:left="2160" w:hanging="360"/>
      </w:pPr>
      <w:rPr>
        <w:rFonts w:ascii="Wingdings" w:hAnsi="Wingdings" w:hint="default"/>
      </w:rPr>
    </w:lvl>
    <w:lvl w:ilvl="3" w:tplc="13867096" w:tentative="1">
      <w:start w:val="1"/>
      <w:numFmt w:val="bullet"/>
      <w:lvlText w:val=""/>
      <w:lvlJc w:val="left"/>
      <w:pPr>
        <w:ind w:left="2880" w:hanging="360"/>
      </w:pPr>
      <w:rPr>
        <w:rFonts w:ascii="Symbol" w:hAnsi="Symbol" w:hint="default"/>
      </w:rPr>
    </w:lvl>
    <w:lvl w:ilvl="4" w:tplc="B3AA0AB0" w:tentative="1">
      <w:start w:val="1"/>
      <w:numFmt w:val="bullet"/>
      <w:lvlText w:val="o"/>
      <w:lvlJc w:val="left"/>
      <w:pPr>
        <w:ind w:left="3600" w:hanging="360"/>
      </w:pPr>
      <w:rPr>
        <w:rFonts w:ascii="Courier New" w:hAnsi="Courier New" w:cs="Courier New" w:hint="default"/>
      </w:rPr>
    </w:lvl>
    <w:lvl w:ilvl="5" w:tplc="825CA3DC" w:tentative="1">
      <w:start w:val="1"/>
      <w:numFmt w:val="bullet"/>
      <w:lvlText w:val=""/>
      <w:lvlJc w:val="left"/>
      <w:pPr>
        <w:ind w:left="4320" w:hanging="360"/>
      </w:pPr>
      <w:rPr>
        <w:rFonts w:ascii="Wingdings" w:hAnsi="Wingdings" w:hint="default"/>
      </w:rPr>
    </w:lvl>
    <w:lvl w:ilvl="6" w:tplc="CAD83D8A" w:tentative="1">
      <w:start w:val="1"/>
      <w:numFmt w:val="bullet"/>
      <w:lvlText w:val=""/>
      <w:lvlJc w:val="left"/>
      <w:pPr>
        <w:ind w:left="5040" w:hanging="360"/>
      </w:pPr>
      <w:rPr>
        <w:rFonts w:ascii="Symbol" w:hAnsi="Symbol" w:hint="default"/>
      </w:rPr>
    </w:lvl>
    <w:lvl w:ilvl="7" w:tplc="299241DE" w:tentative="1">
      <w:start w:val="1"/>
      <w:numFmt w:val="bullet"/>
      <w:lvlText w:val="o"/>
      <w:lvlJc w:val="left"/>
      <w:pPr>
        <w:ind w:left="5760" w:hanging="360"/>
      </w:pPr>
      <w:rPr>
        <w:rFonts w:ascii="Courier New" w:hAnsi="Courier New" w:cs="Courier New" w:hint="default"/>
      </w:rPr>
    </w:lvl>
    <w:lvl w:ilvl="8" w:tplc="59AA6482" w:tentative="1">
      <w:start w:val="1"/>
      <w:numFmt w:val="bullet"/>
      <w:lvlText w:val=""/>
      <w:lvlJc w:val="left"/>
      <w:pPr>
        <w:ind w:left="6480" w:hanging="360"/>
      </w:pPr>
      <w:rPr>
        <w:rFonts w:ascii="Wingdings" w:hAnsi="Wingdings" w:hint="default"/>
      </w:rPr>
    </w:lvl>
  </w:abstractNum>
  <w:abstractNum w:abstractNumId="21" w15:restartNumberingAfterBreak="0">
    <w:nsid w:val="4FA3699C"/>
    <w:multiLevelType w:val="hybridMultilevel"/>
    <w:tmpl w:val="A69078AA"/>
    <w:lvl w:ilvl="0" w:tplc="B726A584">
      <w:numFmt w:val="bullet"/>
      <w:lvlText w:val="-"/>
      <w:lvlJc w:val="left"/>
      <w:pPr>
        <w:ind w:left="360" w:hanging="360"/>
      </w:pPr>
      <w:rPr>
        <w:rFonts w:ascii="Arial" w:eastAsia="Calibri" w:hAnsi="Arial" w:cs="Arial" w:hint="default"/>
        <w:color w:val="auto"/>
      </w:rPr>
    </w:lvl>
    <w:lvl w:ilvl="1" w:tplc="536A5DD8" w:tentative="1">
      <w:start w:val="1"/>
      <w:numFmt w:val="bullet"/>
      <w:lvlText w:val="o"/>
      <w:lvlJc w:val="left"/>
      <w:pPr>
        <w:ind w:left="1080" w:hanging="360"/>
      </w:pPr>
      <w:rPr>
        <w:rFonts w:ascii="Courier New" w:hAnsi="Courier New" w:cs="Courier New" w:hint="default"/>
      </w:rPr>
    </w:lvl>
    <w:lvl w:ilvl="2" w:tplc="9AB2357E" w:tentative="1">
      <w:start w:val="1"/>
      <w:numFmt w:val="bullet"/>
      <w:lvlText w:val=""/>
      <w:lvlJc w:val="left"/>
      <w:pPr>
        <w:ind w:left="1800" w:hanging="360"/>
      </w:pPr>
      <w:rPr>
        <w:rFonts w:ascii="Wingdings" w:hAnsi="Wingdings" w:hint="default"/>
      </w:rPr>
    </w:lvl>
    <w:lvl w:ilvl="3" w:tplc="A58EA586" w:tentative="1">
      <w:start w:val="1"/>
      <w:numFmt w:val="bullet"/>
      <w:lvlText w:val=""/>
      <w:lvlJc w:val="left"/>
      <w:pPr>
        <w:ind w:left="2520" w:hanging="360"/>
      </w:pPr>
      <w:rPr>
        <w:rFonts w:ascii="Symbol" w:hAnsi="Symbol" w:hint="default"/>
      </w:rPr>
    </w:lvl>
    <w:lvl w:ilvl="4" w:tplc="9A8A1710" w:tentative="1">
      <w:start w:val="1"/>
      <w:numFmt w:val="bullet"/>
      <w:lvlText w:val="o"/>
      <w:lvlJc w:val="left"/>
      <w:pPr>
        <w:ind w:left="3240" w:hanging="360"/>
      </w:pPr>
      <w:rPr>
        <w:rFonts w:ascii="Courier New" w:hAnsi="Courier New" w:cs="Courier New" w:hint="default"/>
      </w:rPr>
    </w:lvl>
    <w:lvl w:ilvl="5" w:tplc="34D8B4D4" w:tentative="1">
      <w:start w:val="1"/>
      <w:numFmt w:val="bullet"/>
      <w:lvlText w:val=""/>
      <w:lvlJc w:val="left"/>
      <w:pPr>
        <w:ind w:left="3960" w:hanging="360"/>
      </w:pPr>
      <w:rPr>
        <w:rFonts w:ascii="Wingdings" w:hAnsi="Wingdings" w:hint="default"/>
      </w:rPr>
    </w:lvl>
    <w:lvl w:ilvl="6" w:tplc="C242FFEA" w:tentative="1">
      <w:start w:val="1"/>
      <w:numFmt w:val="bullet"/>
      <w:lvlText w:val=""/>
      <w:lvlJc w:val="left"/>
      <w:pPr>
        <w:ind w:left="4680" w:hanging="360"/>
      </w:pPr>
      <w:rPr>
        <w:rFonts w:ascii="Symbol" w:hAnsi="Symbol" w:hint="default"/>
      </w:rPr>
    </w:lvl>
    <w:lvl w:ilvl="7" w:tplc="3B28B6E8" w:tentative="1">
      <w:start w:val="1"/>
      <w:numFmt w:val="bullet"/>
      <w:lvlText w:val="o"/>
      <w:lvlJc w:val="left"/>
      <w:pPr>
        <w:ind w:left="5400" w:hanging="360"/>
      </w:pPr>
      <w:rPr>
        <w:rFonts w:ascii="Courier New" w:hAnsi="Courier New" w:cs="Courier New" w:hint="default"/>
      </w:rPr>
    </w:lvl>
    <w:lvl w:ilvl="8" w:tplc="74C29344" w:tentative="1">
      <w:start w:val="1"/>
      <w:numFmt w:val="bullet"/>
      <w:lvlText w:val=""/>
      <w:lvlJc w:val="left"/>
      <w:pPr>
        <w:ind w:left="6120" w:hanging="360"/>
      </w:pPr>
      <w:rPr>
        <w:rFonts w:ascii="Wingdings" w:hAnsi="Wingdings" w:hint="default"/>
      </w:rPr>
    </w:lvl>
  </w:abstractNum>
  <w:abstractNum w:abstractNumId="22" w15:restartNumberingAfterBreak="0">
    <w:nsid w:val="501572F1"/>
    <w:multiLevelType w:val="hybridMultilevel"/>
    <w:tmpl w:val="4A1EB4C0"/>
    <w:lvl w:ilvl="0" w:tplc="E39676E2">
      <w:start w:val="1"/>
      <w:numFmt w:val="bullet"/>
      <w:lvlText w:val=""/>
      <w:lvlJc w:val="left"/>
      <w:pPr>
        <w:ind w:left="360" w:hanging="360"/>
      </w:pPr>
      <w:rPr>
        <w:rFonts w:ascii="Symbol" w:hAnsi="Symbol" w:hint="default"/>
      </w:rPr>
    </w:lvl>
    <w:lvl w:ilvl="1" w:tplc="52667516" w:tentative="1">
      <w:start w:val="1"/>
      <w:numFmt w:val="bullet"/>
      <w:lvlText w:val="o"/>
      <w:lvlJc w:val="left"/>
      <w:pPr>
        <w:ind w:left="1080" w:hanging="360"/>
      </w:pPr>
      <w:rPr>
        <w:rFonts w:ascii="Courier New" w:hAnsi="Courier New" w:cs="Courier New" w:hint="default"/>
      </w:rPr>
    </w:lvl>
    <w:lvl w:ilvl="2" w:tplc="5EB6D47A" w:tentative="1">
      <w:start w:val="1"/>
      <w:numFmt w:val="bullet"/>
      <w:lvlText w:val=""/>
      <w:lvlJc w:val="left"/>
      <w:pPr>
        <w:ind w:left="1800" w:hanging="360"/>
      </w:pPr>
      <w:rPr>
        <w:rFonts w:ascii="Wingdings" w:hAnsi="Wingdings" w:hint="default"/>
      </w:rPr>
    </w:lvl>
    <w:lvl w:ilvl="3" w:tplc="E12CED28" w:tentative="1">
      <w:start w:val="1"/>
      <w:numFmt w:val="bullet"/>
      <w:lvlText w:val=""/>
      <w:lvlJc w:val="left"/>
      <w:pPr>
        <w:ind w:left="2520" w:hanging="360"/>
      </w:pPr>
      <w:rPr>
        <w:rFonts w:ascii="Symbol" w:hAnsi="Symbol" w:hint="default"/>
      </w:rPr>
    </w:lvl>
    <w:lvl w:ilvl="4" w:tplc="D69A53CC" w:tentative="1">
      <w:start w:val="1"/>
      <w:numFmt w:val="bullet"/>
      <w:lvlText w:val="o"/>
      <w:lvlJc w:val="left"/>
      <w:pPr>
        <w:ind w:left="3240" w:hanging="360"/>
      </w:pPr>
      <w:rPr>
        <w:rFonts w:ascii="Courier New" w:hAnsi="Courier New" w:cs="Courier New" w:hint="default"/>
      </w:rPr>
    </w:lvl>
    <w:lvl w:ilvl="5" w:tplc="2974A79C" w:tentative="1">
      <w:start w:val="1"/>
      <w:numFmt w:val="bullet"/>
      <w:lvlText w:val=""/>
      <w:lvlJc w:val="left"/>
      <w:pPr>
        <w:ind w:left="3960" w:hanging="360"/>
      </w:pPr>
      <w:rPr>
        <w:rFonts w:ascii="Wingdings" w:hAnsi="Wingdings" w:hint="default"/>
      </w:rPr>
    </w:lvl>
    <w:lvl w:ilvl="6" w:tplc="AA76E51E" w:tentative="1">
      <w:start w:val="1"/>
      <w:numFmt w:val="bullet"/>
      <w:lvlText w:val=""/>
      <w:lvlJc w:val="left"/>
      <w:pPr>
        <w:ind w:left="4680" w:hanging="360"/>
      </w:pPr>
      <w:rPr>
        <w:rFonts w:ascii="Symbol" w:hAnsi="Symbol" w:hint="default"/>
      </w:rPr>
    </w:lvl>
    <w:lvl w:ilvl="7" w:tplc="62DABF4C" w:tentative="1">
      <w:start w:val="1"/>
      <w:numFmt w:val="bullet"/>
      <w:lvlText w:val="o"/>
      <w:lvlJc w:val="left"/>
      <w:pPr>
        <w:ind w:left="5400" w:hanging="360"/>
      </w:pPr>
      <w:rPr>
        <w:rFonts w:ascii="Courier New" w:hAnsi="Courier New" w:cs="Courier New" w:hint="default"/>
      </w:rPr>
    </w:lvl>
    <w:lvl w:ilvl="8" w:tplc="6C1E410C" w:tentative="1">
      <w:start w:val="1"/>
      <w:numFmt w:val="bullet"/>
      <w:lvlText w:val=""/>
      <w:lvlJc w:val="left"/>
      <w:pPr>
        <w:ind w:left="6120" w:hanging="360"/>
      </w:pPr>
      <w:rPr>
        <w:rFonts w:ascii="Wingdings" w:hAnsi="Wingdings" w:hint="default"/>
      </w:rPr>
    </w:lvl>
  </w:abstractNum>
  <w:abstractNum w:abstractNumId="23" w15:restartNumberingAfterBreak="0">
    <w:nsid w:val="5162517F"/>
    <w:multiLevelType w:val="hybridMultilevel"/>
    <w:tmpl w:val="0E80B3D4"/>
    <w:lvl w:ilvl="0" w:tplc="0C766F92">
      <w:start w:val="1"/>
      <w:numFmt w:val="bullet"/>
      <w:lvlText w:val=""/>
      <w:lvlJc w:val="left"/>
      <w:pPr>
        <w:ind w:left="720" w:hanging="360"/>
      </w:pPr>
      <w:rPr>
        <w:rFonts w:ascii="Symbol" w:hAnsi="Symbol" w:hint="default"/>
      </w:rPr>
    </w:lvl>
    <w:lvl w:ilvl="1" w:tplc="9710A9F2" w:tentative="1">
      <w:start w:val="1"/>
      <w:numFmt w:val="bullet"/>
      <w:lvlText w:val="o"/>
      <w:lvlJc w:val="left"/>
      <w:pPr>
        <w:ind w:left="1440" w:hanging="360"/>
      </w:pPr>
      <w:rPr>
        <w:rFonts w:ascii="Courier New" w:hAnsi="Courier New" w:cs="Courier New" w:hint="default"/>
      </w:rPr>
    </w:lvl>
    <w:lvl w:ilvl="2" w:tplc="17EC15AE" w:tentative="1">
      <w:start w:val="1"/>
      <w:numFmt w:val="bullet"/>
      <w:lvlText w:val=""/>
      <w:lvlJc w:val="left"/>
      <w:pPr>
        <w:ind w:left="2160" w:hanging="360"/>
      </w:pPr>
      <w:rPr>
        <w:rFonts w:ascii="Wingdings" w:hAnsi="Wingdings" w:hint="default"/>
      </w:rPr>
    </w:lvl>
    <w:lvl w:ilvl="3" w:tplc="F124BCA8" w:tentative="1">
      <w:start w:val="1"/>
      <w:numFmt w:val="bullet"/>
      <w:lvlText w:val=""/>
      <w:lvlJc w:val="left"/>
      <w:pPr>
        <w:ind w:left="2880" w:hanging="360"/>
      </w:pPr>
      <w:rPr>
        <w:rFonts w:ascii="Symbol" w:hAnsi="Symbol" w:hint="default"/>
      </w:rPr>
    </w:lvl>
    <w:lvl w:ilvl="4" w:tplc="FC108538" w:tentative="1">
      <w:start w:val="1"/>
      <w:numFmt w:val="bullet"/>
      <w:lvlText w:val="o"/>
      <w:lvlJc w:val="left"/>
      <w:pPr>
        <w:ind w:left="3600" w:hanging="360"/>
      </w:pPr>
      <w:rPr>
        <w:rFonts w:ascii="Courier New" w:hAnsi="Courier New" w:cs="Courier New" w:hint="default"/>
      </w:rPr>
    </w:lvl>
    <w:lvl w:ilvl="5" w:tplc="1C648A90" w:tentative="1">
      <w:start w:val="1"/>
      <w:numFmt w:val="bullet"/>
      <w:lvlText w:val=""/>
      <w:lvlJc w:val="left"/>
      <w:pPr>
        <w:ind w:left="4320" w:hanging="360"/>
      </w:pPr>
      <w:rPr>
        <w:rFonts w:ascii="Wingdings" w:hAnsi="Wingdings" w:hint="default"/>
      </w:rPr>
    </w:lvl>
    <w:lvl w:ilvl="6" w:tplc="26ACE00A" w:tentative="1">
      <w:start w:val="1"/>
      <w:numFmt w:val="bullet"/>
      <w:lvlText w:val=""/>
      <w:lvlJc w:val="left"/>
      <w:pPr>
        <w:ind w:left="5040" w:hanging="360"/>
      </w:pPr>
      <w:rPr>
        <w:rFonts w:ascii="Symbol" w:hAnsi="Symbol" w:hint="default"/>
      </w:rPr>
    </w:lvl>
    <w:lvl w:ilvl="7" w:tplc="930489E6" w:tentative="1">
      <w:start w:val="1"/>
      <w:numFmt w:val="bullet"/>
      <w:lvlText w:val="o"/>
      <w:lvlJc w:val="left"/>
      <w:pPr>
        <w:ind w:left="5760" w:hanging="360"/>
      </w:pPr>
      <w:rPr>
        <w:rFonts w:ascii="Courier New" w:hAnsi="Courier New" w:cs="Courier New" w:hint="default"/>
      </w:rPr>
    </w:lvl>
    <w:lvl w:ilvl="8" w:tplc="A69E8032" w:tentative="1">
      <w:start w:val="1"/>
      <w:numFmt w:val="bullet"/>
      <w:lvlText w:val=""/>
      <w:lvlJc w:val="left"/>
      <w:pPr>
        <w:ind w:left="6480" w:hanging="360"/>
      </w:pPr>
      <w:rPr>
        <w:rFonts w:ascii="Wingdings" w:hAnsi="Wingdings" w:hint="default"/>
      </w:rPr>
    </w:lvl>
  </w:abstractNum>
  <w:abstractNum w:abstractNumId="24" w15:restartNumberingAfterBreak="0">
    <w:nsid w:val="51933DAE"/>
    <w:multiLevelType w:val="hybridMultilevel"/>
    <w:tmpl w:val="64FEE006"/>
    <w:numStyleLink w:val="ImportedStyle2"/>
  </w:abstractNum>
  <w:abstractNum w:abstractNumId="25" w15:restartNumberingAfterBreak="0">
    <w:nsid w:val="522A4EBA"/>
    <w:multiLevelType w:val="hybridMultilevel"/>
    <w:tmpl w:val="09E27A72"/>
    <w:lvl w:ilvl="0" w:tplc="13E20CA8">
      <w:numFmt w:val="bullet"/>
      <w:lvlText w:val="-"/>
      <w:lvlJc w:val="left"/>
      <w:pPr>
        <w:ind w:left="360" w:hanging="360"/>
      </w:pPr>
      <w:rPr>
        <w:rFonts w:ascii="Arial" w:eastAsia="Calibri" w:hAnsi="Arial" w:cs="Arial" w:hint="default"/>
        <w:color w:val="auto"/>
      </w:rPr>
    </w:lvl>
    <w:lvl w:ilvl="1" w:tplc="F4B6B2AA" w:tentative="1">
      <w:start w:val="1"/>
      <w:numFmt w:val="bullet"/>
      <w:lvlText w:val="o"/>
      <w:lvlJc w:val="left"/>
      <w:pPr>
        <w:ind w:left="1080" w:hanging="360"/>
      </w:pPr>
      <w:rPr>
        <w:rFonts w:ascii="Courier New" w:hAnsi="Courier New" w:cs="Courier New" w:hint="default"/>
      </w:rPr>
    </w:lvl>
    <w:lvl w:ilvl="2" w:tplc="A22AC15C" w:tentative="1">
      <w:start w:val="1"/>
      <w:numFmt w:val="bullet"/>
      <w:lvlText w:val=""/>
      <w:lvlJc w:val="left"/>
      <w:pPr>
        <w:ind w:left="1800" w:hanging="360"/>
      </w:pPr>
      <w:rPr>
        <w:rFonts w:ascii="Wingdings" w:hAnsi="Wingdings" w:hint="default"/>
      </w:rPr>
    </w:lvl>
    <w:lvl w:ilvl="3" w:tplc="7B025986" w:tentative="1">
      <w:start w:val="1"/>
      <w:numFmt w:val="bullet"/>
      <w:lvlText w:val=""/>
      <w:lvlJc w:val="left"/>
      <w:pPr>
        <w:ind w:left="2520" w:hanging="360"/>
      </w:pPr>
      <w:rPr>
        <w:rFonts w:ascii="Symbol" w:hAnsi="Symbol" w:hint="default"/>
      </w:rPr>
    </w:lvl>
    <w:lvl w:ilvl="4" w:tplc="022A877E" w:tentative="1">
      <w:start w:val="1"/>
      <w:numFmt w:val="bullet"/>
      <w:lvlText w:val="o"/>
      <w:lvlJc w:val="left"/>
      <w:pPr>
        <w:ind w:left="3240" w:hanging="360"/>
      </w:pPr>
      <w:rPr>
        <w:rFonts w:ascii="Courier New" w:hAnsi="Courier New" w:cs="Courier New" w:hint="default"/>
      </w:rPr>
    </w:lvl>
    <w:lvl w:ilvl="5" w:tplc="6B122A8E" w:tentative="1">
      <w:start w:val="1"/>
      <w:numFmt w:val="bullet"/>
      <w:lvlText w:val=""/>
      <w:lvlJc w:val="left"/>
      <w:pPr>
        <w:ind w:left="3960" w:hanging="360"/>
      </w:pPr>
      <w:rPr>
        <w:rFonts w:ascii="Wingdings" w:hAnsi="Wingdings" w:hint="default"/>
      </w:rPr>
    </w:lvl>
    <w:lvl w:ilvl="6" w:tplc="F9F8332C" w:tentative="1">
      <w:start w:val="1"/>
      <w:numFmt w:val="bullet"/>
      <w:lvlText w:val=""/>
      <w:lvlJc w:val="left"/>
      <w:pPr>
        <w:ind w:left="4680" w:hanging="360"/>
      </w:pPr>
      <w:rPr>
        <w:rFonts w:ascii="Symbol" w:hAnsi="Symbol" w:hint="default"/>
      </w:rPr>
    </w:lvl>
    <w:lvl w:ilvl="7" w:tplc="9DDCA86E" w:tentative="1">
      <w:start w:val="1"/>
      <w:numFmt w:val="bullet"/>
      <w:lvlText w:val="o"/>
      <w:lvlJc w:val="left"/>
      <w:pPr>
        <w:ind w:left="5400" w:hanging="360"/>
      </w:pPr>
      <w:rPr>
        <w:rFonts w:ascii="Courier New" w:hAnsi="Courier New" w:cs="Courier New" w:hint="default"/>
      </w:rPr>
    </w:lvl>
    <w:lvl w:ilvl="8" w:tplc="26A4AAA6" w:tentative="1">
      <w:start w:val="1"/>
      <w:numFmt w:val="bullet"/>
      <w:lvlText w:val=""/>
      <w:lvlJc w:val="left"/>
      <w:pPr>
        <w:ind w:left="6120" w:hanging="360"/>
      </w:pPr>
      <w:rPr>
        <w:rFonts w:ascii="Wingdings" w:hAnsi="Wingdings" w:hint="default"/>
      </w:rPr>
    </w:lvl>
  </w:abstractNum>
  <w:abstractNum w:abstractNumId="26" w15:restartNumberingAfterBreak="0">
    <w:nsid w:val="549404E9"/>
    <w:multiLevelType w:val="hybridMultilevel"/>
    <w:tmpl w:val="0B40FEDA"/>
    <w:lvl w:ilvl="0" w:tplc="B6D47B4C">
      <w:start w:val="1"/>
      <w:numFmt w:val="bullet"/>
      <w:lvlText w:val=""/>
      <w:lvlJc w:val="left"/>
      <w:pPr>
        <w:ind w:left="720" w:hanging="360"/>
      </w:pPr>
      <w:rPr>
        <w:rFonts w:ascii="Symbol" w:hAnsi="Symbol" w:hint="default"/>
      </w:rPr>
    </w:lvl>
    <w:lvl w:ilvl="1" w:tplc="81307530" w:tentative="1">
      <w:start w:val="1"/>
      <w:numFmt w:val="bullet"/>
      <w:lvlText w:val="o"/>
      <w:lvlJc w:val="left"/>
      <w:pPr>
        <w:ind w:left="1440" w:hanging="360"/>
      </w:pPr>
      <w:rPr>
        <w:rFonts w:ascii="Courier New" w:hAnsi="Courier New" w:cs="Courier New" w:hint="default"/>
      </w:rPr>
    </w:lvl>
    <w:lvl w:ilvl="2" w:tplc="4C224864" w:tentative="1">
      <w:start w:val="1"/>
      <w:numFmt w:val="bullet"/>
      <w:lvlText w:val=""/>
      <w:lvlJc w:val="left"/>
      <w:pPr>
        <w:ind w:left="2160" w:hanging="360"/>
      </w:pPr>
      <w:rPr>
        <w:rFonts w:ascii="Wingdings" w:hAnsi="Wingdings" w:hint="default"/>
      </w:rPr>
    </w:lvl>
    <w:lvl w:ilvl="3" w:tplc="BB30C546" w:tentative="1">
      <w:start w:val="1"/>
      <w:numFmt w:val="bullet"/>
      <w:lvlText w:val=""/>
      <w:lvlJc w:val="left"/>
      <w:pPr>
        <w:ind w:left="2880" w:hanging="360"/>
      </w:pPr>
      <w:rPr>
        <w:rFonts w:ascii="Symbol" w:hAnsi="Symbol" w:hint="default"/>
      </w:rPr>
    </w:lvl>
    <w:lvl w:ilvl="4" w:tplc="9E443CEE" w:tentative="1">
      <w:start w:val="1"/>
      <w:numFmt w:val="bullet"/>
      <w:lvlText w:val="o"/>
      <w:lvlJc w:val="left"/>
      <w:pPr>
        <w:ind w:left="3600" w:hanging="360"/>
      </w:pPr>
      <w:rPr>
        <w:rFonts w:ascii="Courier New" w:hAnsi="Courier New" w:cs="Courier New" w:hint="default"/>
      </w:rPr>
    </w:lvl>
    <w:lvl w:ilvl="5" w:tplc="D7649D2E" w:tentative="1">
      <w:start w:val="1"/>
      <w:numFmt w:val="bullet"/>
      <w:lvlText w:val=""/>
      <w:lvlJc w:val="left"/>
      <w:pPr>
        <w:ind w:left="4320" w:hanging="360"/>
      </w:pPr>
      <w:rPr>
        <w:rFonts w:ascii="Wingdings" w:hAnsi="Wingdings" w:hint="default"/>
      </w:rPr>
    </w:lvl>
    <w:lvl w:ilvl="6" w:tplc="69D0BCA2" w:tentative="1">
      <w:start w:val="1"/>
      <w:numFmt w:val="bullet"/>
      <w:lvlText w:val=""/>
      <w:lvlJc w:val="left"/>
      <w:pPr>
        <w:ind w:left="5040" w:hanging="360"/>
      </w:pPr>
      <w:rPr>
        <w:rFonts w:ascii="Symbol" w:hAnsi="Symbol" w:hint="default"/>
      </w:rPr>
    </w:lvl>
    <w:lvl w:ilvl="7" w:tplc="1430EE42" w:tentative="1">
      <w:start w:val="1"/>
      <w:numFmt w:val="bullet"/>
      <w:lvlText w:val="o"/>
      <w:lvlJc w:val="left"/>
      <w:pPr>
        <w:ind w:left="5760" w:hanging="360"/>
      </w:pPr>
      <w:rPr>
        <w:rFonts w:ascii="Courier New" w:hAnsi="Courier New" w:cs="Courier New" w:hint="default"/>
      </w:rPr>
    </w:lvl>
    <w:lvl w:ilvl="8" w:tplc="DEDC57A2" w:tentative="1">
      <w:start w:val="1"/>
      <w:numFmt w:val="bullet"/>
      <w:lvlText w:val=""/>
      <w:lvlJc w:val="left"/>
      <w:pPr>
        <w:ind w:left="6480" w:hanging="360"/>
      </w:pPr>
      <w:rPr>
        <w:rFonts w:ascii="Wingdings" w:hAnsi="Wingdings" w:hint="default"/>
      </w:rPr>
    </w:lvl>
  </w:abstractNum>
  <w:abstractNum w:abstractNumId="27" w15:restartNumberingAfterBreak="0">
    <w:nsid w:val="5BD247CF"/>
    <w:multiLevelType w:val="hybridMultilevel"/>
    <w:tmpl w:val="419EB6AA"/>
    <w:lvl w:ilvl="0" w:tplc="85822FD0">
      <w:numFmt w:val="bullet"/>
      <w:lvlText w:val="-"/>
      <w:lvlJc w:val="left"/>
      <w:pPr>
        <w:ind w:left="360" w:hanging="360"/>
      </w:pPr>
      <w:rPr>
        <w:rFonts w:ascii="Arial" w:eastAsia="Calibri" w:hAnsi="Arial" w:cs="Arial" w:hint="default"/>
        <w:color w:val="auto"/>
      </w:rPr>
    </w:lvl>
    <w:lvl w:ilvl="1" w:tplc="A80C5DDC" w:tentative="1">
      <w:start w:val="1"/>
      <w:numFmt w:val="bullet"/>
      <w:lvlText w:val="o"/>
      <w:lvlJc w:val="left"/>
      <w:pPr>
        <w:ind w:left="1080" w:hanging="360"/>
      </w:pPr>
      <w:rPr>
        <w:rFonts w:ascii="Courier New" w:hAnsi="Courier New" w:cs="Courier New" w:hint="default"/>
      </w:rPr>
    </w:lvl>
    <w:lvl w:ilvl="2" w:tplc="5FC8CF00" w:tentative="1">
      <w:start w:val="1"/>
      <w:numFmt w:val="bullet"/>
      <w:lvlText w:val=""/>
      <w:lvlJc w:val="left"/>
      <w:pPr>
        <w:ind w:left="1800" w:hanging="360"/>
      </w:pPr>
      <w:rPr>
        <w:rFonts w:ascii="Wingdings" w:hAnsi="Wingdings" w:hint="default"/>
      </w:rPr>
    </w:lvl>
    <w:lvl w:ilvl="3" w:tplc="CF6AD49A" w:tentative="1">
      <w:start w:val="1"/>
      <w:numFmt w:val="bullet"/>
      <w:lvlText w:val=""/>
      <w:lvlJc w:val="left"/>
      <w:pPr>
        <w:ind w:left="2520" w:hanging="360"/>
      </w:pPr>
      <w:rPr>
        <w:rFonts w:ascii="Symbol" w:hAnsi="Symbol" w:hint="default"/>
      </w:rPr>
    </w:lvl>
    <w:lvl w:ilvl="4" w:tplc="92D0D438" w:tentative="1">
      <w:start w:val="1"/>
      <w:numFmt w:val="bullet"/>
      <w:lvlText w:val="o"/>
      <w:lvlJc w:val="left"/>
      <w:pPr>
        <w:ind w:left="3240" w:hanging="360"/>
      </w:pPr>
      <w:rPr>
        <w:rFonts w:ascii="Courier New" w:hAnsi="Courier New" w:cs="Courier New" w:hint="default"/>
      </w:rPr>
    </w:lvl>
    <w:lvl w:ilvl="5" w:tplc="2888637E" w:tentative="1">
      <w:start w:val="1"/>
      <w:numFmt w:val="bullet"/>
      <w:lvlText w:val=""/>
      <w:lvlJc w:val="left"/>
      <w:pPr>
        <w:ind w:left="3960" w:hanging="360"/>
      </w:pPr>
      <w:rPr>
        <w:rFonts w:ascii="Wingdings" w:hAnsi="Wingdings" w:hint="default"/>
      </w:rPr>
    </w:lvl>
    <w:lvl w:ilvl="6" w:tplc="3E26BF76" w:tentative="1">
      <w:start w:val="1"/>
      <w:numFmt w:val="bullet"/>
      <w:lvlText w:val=""/>
      <w:lvlJc w:val="left"/>
      <w:pPr>
        <w:ind w:left="4680" w:hanging="360"/>
      </w:pPr>
      <w:rPr>
        <w:rFonts w:ascii="Symbol" w:hAnsi="Symbol" w:hint="default"/>
      </w:rPr>
    </w:lvl>
    <w:lvl w:ilvl="7" w:tplc="97064766" w:tentative="1">
      <w:start w:val="1"/>
      <w:numFmt w:val="bullet"/>
      <w:lvlText w:val="o"/>
      <w:lvlJc w:val="left"/>
      <w:pPr>
        <w:ind w:left="5400" w:hanging="360"/>
      </w:pPr>
      <w:rPr>
        <w:rFonts w:ascii="Courier New" w:hAnsi="Courier New" w:cs="Courier New" w:hint="default"/>
      </w:rPr>
    </w:lvl>
    <w:lvl w:ilvl="8" w:tplc="6DBEB018" w:tentative="1">
      <w:start w:val="1"/>
      <w:numFmt w:val="bullet"/>
      <w:lvlText w:val=""/>
      <w:lvlJc w:val="left"/>
      <w:pPr>
        <w:ind w:left="6120" w:hanging="360"/>
      </w:pPr>
      <w:rPr>
        <w:rFonts w:ascii="Wingdings" w:hAnsi="Wingdings" w:hint="default"/>
      </w:rPr>
    </w:lvl>
  </w:abstractNum>
  <w:abstractNum w:abstractNumId="28" w15:restartNumberingAfterBreak="0">
    <w:nsid w:val="5EDD14DB"/>
    <w:multiLevelType w:val="hybridMultilevel"/>
    <w:tmpl w:val="3DFA2092"/>
    <w:lvl w:ilvl="0" w:tplc="F54AD43E">
      <w:numFmt w:val="bullet"/>
      <w:lvlText w:val="-"/>
      <w:lvlJc w:val="left"/>
      <w:pPr>
        <w:ind w:left="720" w:hanging="360"/>
      </w:pPr>
      <w:rPr>
        <w:rFonts w:ascii="Arial" w:eastAsia="Calibri" w:hAnsi="Arial" w:cs="Arial" w:hint="default"/>
        <w:color w:val="auto"/>
      </w:rPr>
    </w:lvl>
    <w:lvl w:ilvl="1" w:tplc="DD28DECE" w:tentative="1">
      <w:start w:val="1"/>
      <w:numFmt w:val="bullet"/>
      <w:lvlText w:val="o"/>
      <w:lvlJc w:val="left"/>
      <w:pPr>
        <w:ind w:left="1440" w:hanging="360"/>
      </w:pPr>
      <w:rPr>
        <w:rFonts w:ascii="Courier New" w:hAnsi="Courier New" w:cs="Courier New" w:hint="default"/>
      </w:rPr>
    </w:lvl>
    <w:lvl w:ilvl="2" w:tplc="2A044FB0" w:tentative="1">
      <w:start w:val="1"/>
      <w:numFmt w:val="bullet"/>
      <w:lvlText w:val=""/>
      <w:lvlJc w:val="left"/>
      <w:pPr>
        <w:ind w:left="2160" w:hanging="360"/>
      </w:pPr>
      <w:rPr>
        <w:rFonts w:ascii="Wingdings" w:hAnsi="Wingdings" w:hint="default"/>
      </w:rPr>
    </w:lvl>
    <w:lvl w:ilvl="3" w:tplc="70782598" w:tentative="1">
      <w:start w:val="1"/>
      <w:numFmt w:val="bullet"/>
      <w:lvlText w:val=""/>
      <w:lvlJc w:val="left"/>
      <w:pPr>
        <w:ind w:left="2880" w:hanging="360"/>
      </w:pPr>
      <w:rPr>
        <w:rFonts w:ascii="Symbol" w:hAnsi="Symbol" w:hint="default"/>
      </w:rPr>
    </w:lvl>
    <w:lvl w:ilvl="4" w:tplc="9D46F0CA" w:tentative="1">
      <w:start w:val="1"/>
      <w:numFmt w:val="bullet"/>
      <w:lvlText w:val="o"/>
      <w:lvlJc w:val="left"/>
      <w:pPr>
        <w:ind w:left="3600" w:hanging="360"/>
      </w:pPr>
      <w:rPr>
        <w:rFonts w:ascii="Courier New" w:hAnsi="Courier New" w:cs="Courier New" w:hint="default"/>
      </w:rPr>
    </w:lvl>
    <w:lvl w:ilvl="5" w:tplc="24BA393A" w:tentative="1">
      <w:start w:val="1"/>
      <w:numFmt w:val="bullet"/>
      <w:lvlText w:val=""/>
      <w:lvlJc w:val="left"/>
      <w:pPr>
        <w:ind w:left="4320" w:hanging="360"/>
      </w:pPr>
      <w:rPr>
        <w:rFonts w:ascii="Wingdings" w:hAnsi="Wingdings" w:hint="default"/>
      </w:rPr>
    </w:lvl>
    <w:lvl w:ilvl="6" w:tplc="CF5A32E2" w:tentative="1">
      <w:start w:val="1"/>
      <w:numFmt w:val="bullet"/>
      <w:lvlText w:val=""/>
      <w:lvlJc w:val="left"/>
      <w:pPr>
        <w:ind w:left="5040" w:hanging="360"/>
      </w:pPr>
      <w:rPr>
        <w:rFonts w:ascii="Symbol" w:hAnsi="Symbol" w:hint="default"/>
      </w:rPr>
    </w:lvl>
    <w:lvl w:ilvl="7" w:tplc="65340596" w:tentative="1">
      <w:start w:val="1"/>
      <w:numFmt w:val="bullet"/>
      <w:lvlText w:val="o"/>
      <w:lvlJc w:val="left"/>
      <w:pPr>
        <w:ind w:left="5760" w:hanging="360"/>
      </w:pPr>
      <w:rPr>
        <w:rFonts w:ascii="Courier New" w:hAnsi="Courier New" w:cs="Courier New" w:hint="default"/>
      </w:rPr>
    </w:lvl>
    <w:lvl w:ilvl="8" w:tplc="C99AB614" w:tentative="1">
      <w:start w:val="1"/>
      <w:numFmt w:val="bullet"/>
      <w:lvlText w:val=""/>
      <w:lvlJc w:val="left"/>
      <w:pPr>
        <w:ind w:left="6480" w:hanging="360"/>
      </w:pPr>
      <w:rPr>
        <w:rFonts w:ascii="Wingdings" w:hAnsi="Wingdings" w:hint="default"/>
      </w:rPr>
    </w:lvl>
  </w:abstractNum>
  <w:abstractNum w:abstractNumId="29" w15:restartNumberingAfterBreak="0">
    <w:nsid w:val="621629B8"/>
    <w:multiLevelType w:val="hybridMultilevel"/>
    <w:tmpl w:val="71EAB2EE"/>
    <w:lvl w:ilvl="0" w:tplc="DB423228">
      <w:start w:val="1"/>
      <w:numFmt w:val="bullet"/>
      <w:lvlText w:val=""/>
      <w:lvlJc w:val="left"/>
      <w:pPr>
        <w:ind w:left="720" w:hanging="360"/>
      </w:pPr>
      <w:rPr>
        <w:rFonts w:ascii="Symbol" w:hAnsi="Symbol" w:hint="default"/>
      </w:rPr>
    </w:lvl>
    <w:lvl w:ilvl="1" w:tplc="7C3EF6BA" w:tentative="1">
      <w:start w:val="1"/>
      <w:numFmt w:val="bullet"/>
      <w:lvlText w:val="o"/>
      <w:lvlJc w:val="left"/>
      <w:pPr>
        <w:ind w:left="1440" w:hanging="360"/>
      </w:pPr>
      <w:rPr>
        <w:rFonts w:ascii="Courier New" w:hAnsi="Courier New" w:cs="Courier New" w:hint="default"/>
      </w:rPr>
    </w:lvl>
    <w:lvl w:ilvl="2" w:tplc="098EDF5A" w:tentative="1">
      <w:start w:val="1"/>
      <w:numFmt w:val="bullet"/>
      <w:lvlText w:val=""/>
      <w:lvlJc w:val="left"/>
      <w:pPr>
        <w:ind w:left="2160" w:hanging="360"/>
      </w:pPr>
      <w:rPr>
        <w:rFonts w:ascii="Wingdings" w:hAnsi="Wingdings" w:hint="default"/>
      </w:rPr>
    </w:lvl>
    <w:lvl w:ilvl="3" w:tplc="3BE8898A" w:tentative="1">
      <w:start w:val="1"/>
      <w:numFmt w:val="bullet"/>
      <w:lvlText w:val=""/>
      <w:lvlJc w:val="left"/>
      <w:pPr>
        <w:ind w:left="2880" w:hanging="360"/>
      </w:pPr>
      <w:rPr>
        <w:rFonts w:ascii="Symbol" w:hAnsi="Symbol" w:hint="default"/>
      </w:rPr>
    </w:lvl>
    <w:lvl w:ilvl="4" w:tplc="D5AE16F6" w:tentative="1">
      <w:start w:val="1"/>
      <w:numFmt w:val="bullet"/>
      <w:lvlText w:val="o"/>
      <w:lvlJc w:val="left"/>
      <w:pPr>
        <w:ind w:left="3600" w:hanging="360"/>
      </w:pPr>
      <w:rPr>
        <w:rFonts w:ascii="Courier New" w:hAnsi="Courier New" w:cs="Courier New" w:hint="default"/>
      </w:rPr>
    </w:lvl>
    <w:lvl w:ilvl="5" w:tplc="3FFC21AE" w:tentative="1">
      <w:start w:val="1"/>
      <w:numFmt w:val="bullet"/>
      <w:lvlText w:val=""/>
      <w:lvlJc w:val="left"/>
      <w:pPr>
        <w:ind w:left="4320" w:hanging="360"/>
      </w:pPr>
      <w:rPr>
        <w:rFonts w:ascii="Wingdings" w:hAnsi="Wingdings" w:hint="default"/>
      </w:rPr>
    </w:lvl>
    <w:lvl w:ilvl="6" w:tplc="7E9A75D8" w:tentative="1">
      <w:start w:val="1"/>
      <w:numFmt w:val="bullet"/>
      <w:lvlText w:val=""/>
      <w:lvlJc w:val="left"/>
      <w:pPr>
        <w:ind w:left="5040" w:hanging="360"/>
      </w:pPr>
      <w:rPr>
        <w:rFonts w:ascii="Symbol" w:hAnsi="Symbol" w:hint="default"/>
      </w:rPr>
    </w:lvl>
    <w:lvl w:ilvl="7" w:tplc="3DF8B7FE" w:tentative="1">
      <w:start w:val="1"/>
      <w:numFmt w:val="bullet"/>
      <w:lvlText w:val="o"/>
      <w:lvlJc w:val="left"/>
      <w:pPr>
        <w:ind w:left="5760" w:hanging="360"/>
      </w:pPr>
      <w:rPr>
        <w:rFonts w:ascii="Courier New" w:hAnsi="Courier New" w:cs="Courier New" w:hint="default"/>
      </w:rPr>
    </w:lvl>
    <w:lvl w:ilvl="8" w:tplc="1C8A2180" w:tentative="1">
      <w:start w:val="1"/>
      <w:numFmt w:val="bullet"/>
      <w:lvlText w:val=""/>
      <w:lvlJc w:val="left"/>
      <w:pPr>
        <w:ind w:left="6480" w:hanging="360"/>
      </w:pPr>
      <w:rPr>
        <w:rFonts w:ascii="Wingdings" w:hAnsi="Wingdings" w:hint="default"/>
      </w:rPr>
    </w:lvl>
  </w:abstractNum>
  <w:abstractNum w:abstractNumId="30" w15:restartNumberingAfterBreak="0">
    <w:nsid w:val="6A593328"/>
    <w:multiLevelType w:val="hybridMultilevel"/>
    <w:tmpl w:val="7B0A9B4E"/>
    <w:lvl w:ilvl="0" w:tplc="834C5B16">
      <w:numFmt w:val="bullet"/>
      <w:lvlText w:val="-"/>
      <w:lvlJc w:val="left"/>
      <w:pPr>
        <w:ind w:left="360" w:hanging="360"/>
      </w:pPr>
      <w:rPr>
        <w:rFonts w:ascii="Arial" w:eastAsia="Calibri" w:hAnsi="Arial" w:cs="Arial" w:hint="default"/>
        <w:color w:val="auto"/>
      </w:rPr>
    </w:lvl>
    <w:lvl w:ilvl="1" w:tplc="F34C3F14" w:tentative="1">
      <w:start w:val="1"/>
      <w:numFmt w:val="bullet"/>
      <w:lvlText w:val="o"/>
      <w:lvlJc w:val="left"/>
      <w:pPr>
        <w:ind w:left="1080" w:hanging="360"/>
      </w:pPr>
      <w:rPr>
        <w:rFonts w:ascii="Courier New" w:hAnsi="Courier New" w:cs="Courier New" w:hint="default"/>
      </w:rPr>
    </w:lvl>
    <w:lvl w:ilvl="2" w:tplc="3D1A86D4" w:tentative="1">
      <w:start w:val="1"/>
      <w:numFmt w:val="bullet"/>
      <w:lvlText w:val=""/>
      <w:lvlJc w:val="left"/>
      <w:pPr>
        <w:ind w:left="1800" w:hanging="360"/>
      </w:pPr>
      <w:rPr>
        <w:rFonts w:ascii="Wingdings" w:hAnsi="Wingdings" w:hint="default"/>
      </w:rPr>
    </w:lvl>
    <w:lvl w:ilvl="3" w:tplc="F5323650" w:tentative="1">
      <w:start w:val="1"/>
      <w:numFmt w:val="bullet"/>
      <w:lvlText w:val=""/>
      <w:lvlJc w:val="left"/>
      <w:pPr>
        <w:ind w:left="2520" w:hanging="360"/>
      </w:pPr>
      <w:rPr>
        <w:rFonts w:ascii="Symbol" w:hAnsi="Symbol" w:hint="default"/>
      </w:rPr>
    </w:lvl>
    <w:lvl w:ilvl="4" w:tplc="E1D8A7A4" w:tentative="1">
      <w:start w:val="1"/>
      <w:numFmt w:val="bullet"/>
      <w:lvlText w:val="o"/>
      <w:lvlJc w:val="left"/>
      <w:pPr>
        <w:ind w:left="3240" w:hanging="360"/>
      </w:pPr>
      <w:rPr>
        <w:rFonts w:ascii="Courier New" w:hAnsi="Courier New" w:cs="Courier New" w:hint="default"/>
      </w:rPr>
    </w:lvl>
    <w:lvl w:ilvl="5" w:tplc="A896F474" w:tentative="1">
      <w:start w:val="1"/>
      <w:numFmt w:val="bullet"/>
      <w:lvlText w:val=""/>
      <w:lvlJc w:val="left"/>
      <w:pPr>
        <w:ind w:left="3960" w:hanging="360"/>
      </w:pPr>
      <w:rPr>
        <w:rFonts w:ascii="Wingdings" w:hAnsi="Wingdings" w:hint="default"/>
      </w:rPr>
    </w:lvl>
    <w:lvl w:ilvl="6" w:tplc="9C642B0E" w:tentative="1">
      <w:start w:val="1"/>
      <w:numFmt w:val="bullet"/>
      <w:lvlText w:val=""/>
      <w:lvlJc w:val="left"/>
      <w:pPr>
        <w:ind w:left="4680" w:hanging="360"/>
      </w:pPr>
      <w:rPr>
        <w:rFonts w:ascii="Symbol" w:hAnsi="Symbol" w:hint="default"/>
      </w:rPr>
    </w:lvl>
    <w:lvl w:ilvl="7" w:tplc="065C413E" w:tentative="1">
      <w:start w:val="1"/>
      <w:numFmt w:val="bullet"/>
      <w:lvlText w:val="o"/>
      <w:lvlJc w:val="left"/>
      <w:pPr>
        <w:ind w:left="5400" w:hanging="360"/>
      </w:pPr>
      <w:rPr>
        <w:rFonts w:ascii="Courier New" w:hAnsi="Courier New" w:cs="Courier New" w:hint="default"/>
      </w:rPr>
    </w:lvl>
    <w:lvl w:ilvl="8" w:tplc="35C42F1C" w:tentative="1">
      <w:start w:val="1"/>
      <w:numFmt w:val="bullet"/>
      <w:lvlText w:val=""/>
      <w:lvlJc w:val="left"/>
      <w:pPr>
        <w:ind w:left="6120" w:hanging="360"/>
      </w:pPr>
      <w:rPr>
        <w:rFonts w:ascii="Wingdings" w:hAnsi="Wingdings" w:hint="default"/>
      </w:rPr>
    </w:lvl>
  </w:abstractNum>
  <w:abstractNum w:abstractNumId="31" w15:restartNumberingAfterBreak="0">
    <w:nsid w:val="6C996CA4"/>
    <w:multiLevelType w:val="hybridMultilevel"/>
    <w:tmpl w:val="23ACD67E"/>
    <w:lvl w:ilvl="0" w:tplc="EB70E27C">
      <w:numFmt w:val="bullet"/>
      <w:lvlText w:val="-"/>
      <w:lvlJc w:val="left"/>
      <w:pPr>
        <w:ind w:left="360" w:hanging="360"/>
      </w:pPr>
      <w:rPr>
        <w:rFonts w:ascii="Arial" w:eastAsia="Calibri" w:hAnsi="Arial" w:cs="Arial" w:hint="default"/>
        <w:color w:val="auto"/>
      </w:rPr>
    </w:lvl>
    <w:lvl w:ilvl="1" w:tplc="40D47FC6" w:tentative="1">
      <w:start w:val="1"/>
      <w:numFmt w:val="bullet"/>
      <w:lvlText w:val="o"/>
      <w:lvlJc w:val="left"/>
      <w:pPr>
        <w:ind w:left="1080" w:hanging="360"/>
      </w:pPr>
      <w:rPr>
        <w:rFonts w:ascii="Courier New" w:hAnsi="Courier New" w:cs="Courier New" w:hint="default"/>
      </w:rPr>
    </w:lvl>
    <w:lvl w:ilvl="2" w:tplc="52CA8424" w:tentative="1">
      <w:start w:val="1"/>
      <w:numFmt w:val="bullet"/>
      <w:lvlText w:val=""/>
      <w:lvlJc w:val="left"/>
      <w:pPr>
        <w:ind w:left="1800" w:hanging="360"/>
      </w:pPr>
      <w:rPr>
        <w:rFonts w:ascii="Wingdings" w:hAnsi="Wingdings" w:hint="default"/>
      </w:rPr>
    </w:lvl>
    <w:lvl w:ilvl="3" w:tplc="DBA84B1E" w:tentative="1">
      <w:start w:val="1"/>
      <w:numFmt w:val="bullet"/>
      <w:lvlText w:val=""/>
      <w:lvlJc w:val="left"/>
      <w:pPr>
        <w:ind w:left="2520" w:hanging="360"/>
      </w:pPr>
      <w:rPr>
        <w:rFonts w:ascii="Symbol" w:hAnsi="Symbol" w:hint="default"/>
      </w:rPr>
    </w:lvl>
    <w:lvl w:ilvl="4" w:tplc="516E6600" w:tentative="1">
      <w:start w:val="1"/>
      <w:numFmt w:val="bullet"/>
      <w:lvlText w:val="o"/>
      <w:lvlJc w:val="left"/>
      <w:pPr>
        <w:ind w:left="3240" w:hanging="360"/>
      </w:pPr>
      <w:rPr>
        <w:rFonts w:ascii="Courier New" w:hAnsi="Courier New" w:cs="Courier New" w:hint="default"/>
      </w:rPr>
    </w:lvl>
    <w:lvl w:ilvl="5" w:tplc="84785F6A" w:tentative="1">
      <w:start w:val="1"/>
      <w:numFmt w:val="bullet"/>
      <w:lvlText w:val=""/>
      <w:lvlJc w:val="left"/>
      <w:pPr>
        <w:ind w:left="3960" w:hanging="360"/>
      </w:pPr>
      <w:rPr>
        <w:rFonts w:ascii="Wingdings" w:hAnsi="Wingdings" w:hint="default"/>
      </w:rPr>
    </w:lvl>
    <w:lvl w:ilvl="6" w:tplc="C8CA8898" w:tentative="1">
      <w:start w:val="1"/>
      <w:numFmt w:val="bullet"/>
      <w:lvlText w:val=""/>
      <w:lvlJc w:val="left"/>
      <w:pPr>
        <w:ind w:left="4680" w:hanging="360"/>
      </w:pPr>
      <w:rPr>
        <w:rFonts w:ascii="Symbol" w:hAnsi="Symbol" w:hint="default"/>
      </w:rPr>
    </w:lvl>
    <w:lvl w:ilvl="7" w:tplc="D1485EA0" w:tentative="1">
      <w:start w:val="1"/>
      <w:numFmt w:val="bullet"/>
      <w:lvlText w:val="o"/>
      <w:lvlJc w:val="left"/>
      <w:pPr>
        <w:ind w:left="5400" w:hanging="360"/>
      </w:pPr>
      <w:rPr>
        <w:rFonts w:ascii="Courier New" w:hAnsi="Courier New" w:cs="Courier New" w:hint="default"/>
      </w:rPr>
    </w:lvl>
    <w:lvl w:ilvl="8" w:tplc="92509A9C" w:tentative="1">
      <w:start w:val="1"/>
      <w:numFmt w:val="bullet"/>
      <w:lvlText w:val=""/>
      <w:lvlJc w:val="left"/>
      <w:pPr>
        <w:ind w:left="6120" w:hanging="360"/>
      </w:pPr>
      <w:rPr>
        <w:rFonts w:ascii="Wingdings" w:hAnsi="Wingdings" w:hint="default"/>
      </w:rPr>
    </w:lvl>
  </w:abstractNum>
  <w:abstractNum w:abstractNumId="32" w15:restartNumberingAfterBreak="0">
    <w:nsid w:val="6DA234DD"/>
    <w:multiLevelType w:val="hybridMultilevel"/>
    <w:tmpl w:val="965A68F8"/>
    <w:lvl w:ilvl="0" w:tplc="CF9E7BC2">
      <w:numFmt w:val="bullet"/>
      <w:lvlText w:val="-"/>
      <w:lvlJc w:val="left"/>
      <w:pPr>
        <w:ind w:left="360" w:hanging="360"/>
      </w:pPr>
      <w:rPr>
        <w:rFonts w:ascii="Arial" w:eastAsia="Calibri" w:hAnsi="Arial" w:cs="Arial" w:hint="default"/>
        <w:color w:val="auto"/>
      </w:rPr>
    </w:lvl>
    <w:lvl w:ilvl="1" w:tplc="27A443CC" w:tentative="1">
      <w:start w:val="1"/>
      <w:numFmt w:val="bullet"/>
      <w:lvlText w:val="o"/>
      <w:lvlJc w:val="left"/>
      <w:pPr>
        <w:ind w:left="1080" w:hanging="360"/>
      </w:pPr>
      <w:rPr>
        <w:rFonts w:ascii="Courier New" w:hAnsi="Courier New" w:cs="Courier New" w:hint="default"/>
      </w:rPr>
    </w:lvl>
    <w:lvl w:ilvl="2" w:tplc="59800802" w:tentative="1">
      <w:start w:val="1"/>
      <w:numFmt w:val="bullet"/>
      <w:lvlText w:val=""/>
      <w:lvlJc w:val="left"/>
      <w:pPr>
        <w:ind w:left="1800" w:hanging="360"/>
      </w:pPr>
      <w:rPr>
        <w:rFonts w:ascii="Wingdings" w:hAnsi="Wingdings" w:hint="default"/>
      </w:rPr>
    </w:lvl>
    <w:lvl w:ilvl="3" w:tplc="7A045F7A" w:tentative="1">
      <w:start w:val="1"/>
      <w:numFmt w:val="bullet"/>
      <w:lvlText w:val=""/>
      <w:lvlJc w:val="left"/>
      <w:pPr>
        <w:ind w:left="2520" w:hanging="360"/>
      </w:pPr>
      <w:rPr>
        <w:rFonts w:ascii="Symbol" w:hAnsi="Symbol" w:hint="default"/>
      </w:rPr>
    </w:lvl>
    <w:lvl w:ilvl="4" w:tplc="3222AA8E" w:tentative="1">
      <w:start w:val="1"/>
      <w:numFmt w:val="bullet"/>
      <w:lvlText w:val="o"/>
      <w:lvlJc w:val="left"/>
      <w:pPr>
        <w:ind w:left="3240" w:hanging="360"/>
      </w:pPr>
      <w:rPr>
        <w:rFonts w:ascii="Courier New" w:hAnsi="Courier New" w:cs="Courier New" w:hint="default"/>
      </w:rPr>
    </w:lvl>
    <w:lvl w:ilvl="5" w:tplc="AB767774" w:tentative="1">
      <w:start w:val="1"/>
      <w:numFmt w:val="bullet"/>
      <w:lvlText w:val=""/>
      <w:lvlJc w:val="left"/>
      <w:pPr>
        <w:ind w:left="3960" w:hanging="360"/>
      </w:pPr>
      <w:rPr>
        <w:rFonts w:ascii="Wingdings" w:hAnsi="Wingdings" w:hint="default"/>
      </w:rPr>
    </w:lvl>
    <w:lvl w:ilvl="6" w:tplc="2C32EF7A" w:tentative="1">
      <w:start w:val="1"/>
      <w:numFmt w:val="bullet"/>
      <w:lvlText w:val=""/>
      <w:lvlJc w:val="left"/>
      <w:pPr>
        <w:ind w:left="4680" w:hanging="360"/>
      </w:pPr>
      <w:rPr>
        <w:rFonts w:ascii="Symbol" w:hAnsi="Symbol" w:hint="default"/>
      </w:rPr>
    </w:lvl>
    <w:lvl w:ilvl="7" w:tplc="9EC21F5A" w:tentative="1">
      <w:start w:val="1"/>
      <w:numFmt w:val="bullet"/>
      <w:lvlText w:val="o"/>
      <w:lvlJc w:val="left"/>
      <w:pPr>
        <w:ind w:left="5400" w:hanging="360"/>
      </w:pPr>
      <w:rPr>
        <w:rFonts w:ascii="Courier New" w:hAnsi="Courier New" w:cs="Courier New" w:hint="default"/>
      </w:rPr>
    </w:lvl>
    <w:lvl w:ilvl="8" w:tplc="050875AA" w:tentative="1">
      <w:start w:val="1"/>
      <w:numFmt w:val="bullet"/>
      <w:lvlText w:val=""/>
      <w:lvlJc w:val="left"/>
      <w:pPr>
        <w:ind w:left="6120" w:hanging="360"/>
      </w:pPr>
      <w:rPr>
        <w:rFonts w:ascii="Wingdings" w:hAnsi="Wingdings" w:hint="default"/>
      </w:rPr>
    </w:lvl>
  </w:abstractNum>
  <w:abstractNum w:abstractNumId="33" w15:restartNumberingAfterBreak="0">
    <w:nsid w:val="6EF3231A"/>
    <w:multiLevelType w:val="hybridMultilevel"/>
    <w:tmpl w:val="CB76ECBE"/>
    <w:lvl w:ilvl="0" w:tplc="43A8D508">
      <w:numFmt w:val="bullet"/>
      <w:lvlText w:val="-"/>
      <w:lvlJc w:val="left"/>
      <w:pPr>
        <w:ind w:left="360" w:hanging="360"/>
      </w:pPr>
      <w:rPr>
        <w:rFonts w:ascii="Arial" w:eastAsia="Calibri" w:hAnsi="Arial" w:cs="Arial" w:hint="default"/>
        <w:color w:val="auto"/>
      </w:rPr>
    </w:lvl>
    <w:lvl w:ilvl="1" w:tplc="3C6A0FC0" w:tentative="1">
      <w:start w:val="1"/>
      <w:numFmt w:val="bullet"/>
      <w:lvlText w:val="o"/>
      <w:lvlJc w:val="left"/>
      <w:pPr>
        <w:ind w:left="1080" w:hanging="360"/>
      </w:pPr>
      <w:rPr>
        <w:rFonts w:ascii="Courier New" w:hAnsi="Courier New" w:cs="Courier New" w:hint="default"/>
      </w:rPr>
    </w:lvl>
    <w:lvl w:ilvl="2" w:tplc="8ED61CEA" w:tentative="1">
      <w:start w:val="1"/>
      <w:numFmt w:val="bullet"/>
      <w:lvlText w:val=""/>
      <w:lvlJc w:val="left"/>
      <w:pPr>
        <w:ind w:left="1800" w:hanging="360"/>
      </w:pPr>
      <w:rPr>
        <w:rFonts w:ascii="Wingdings" w:hAnsi="Wingdings" w:hint="default"/>
      </w:rPr>
    </w:lvl>
    <w:lvl w:ilvl="3" w:tplc="BD74BC62" w:tentative="1">
      <w:start w:val="1"/>
      <w:numFmt w:val="bullet"/>
      <w:lvlText w:val=""/>
      <w:lvlJc w:val="left"/>
      <w:pPr>
        <w:ind w:left="2520" w:hanging="360"/>
      </w:pPr>
      <w:rPr>
        <w:rFonts w:ascii="Symbol" w:hAnsi="Symbol" w:hint="default"/>
      </w:rPr>
    </w:lvl>
    <w:lvl w:ilvl="4" w:tplc="800CD5DE" w:tentative="1">
      <w:start w:val="1"/>
      <w:numFmt w:val="bullet"/>
      <w:lvlText w:val="o"/>
      <w:lvlJc w:val="left"/>
      <w:pPr>
        <w:ind w:left="3240" w:hanging="360"/>
      </w:pPr>
      <w:rPr>
        <w:rFonts w:ascii="Courier New" w:hAnsi="Courier New" w:cs="Courier New" w:hint="default"/>
      </w:rPr>
    </w:lvl>
    <w:lvl w:ilvl="5" w:tplc="250EDC04" w:tentative="1">
      <w:start w:val="1"/>
      <w:numFmt w:val="bullet"/>
      <w:lvlText w:val=""/>
      <w:lvlJc w:val="left"/>
      <w:pPr>
        <w:ind w:left="3960" w:hanging="360"/>
      </w:pPr>
      <w:rPr>
        <w:rFonts w:ascii="Wingdings" w:hAnsi="Wingdings" w:hint="default"/>
      </w:rPr>
    </w:lvl>
    <w:lvl w:ilvl="6" w:tplc="19620E68" w:tentative="1">
      <w:start w:val="1"/>
      <w:numFmt w:val="bullet"/>
      <w:lvlText w:val=""/>
      <w:lvlJc w:val="left"/>
      <w:pPr>
        <w:ind w:left="4680" w:hanging="360"/>
      </w:pPr>
      <w:rPr>
        <w:rFonts w:ascii="Symbol" w:hAnsi="Symbol" w:hint="default"/>
      </w:rPr>
    </w:lvl>
    <w:lvl w:ilvl="7" w:tplc="FC06204E" w:tentative="1">
      <w:start w:val="1"/>
      <w:numFmt w:val="bullet"/>
      <w:lvlText w:val="o"/>
      <w:lvlJc w:val="left"/>
      <w:pPr>
        <w:ind w:left="5400" w:hanging="360"/>
      </w:pPr>
      <w:rPr>
        <w:rFonts w:ascii="Courier New" w:hAnsi="Courier New" w:cs="Courier New" w:hint="default"/>
      </w:rPr>
    </w:lvl>
    <w:lvl w:ilvl="8" w:tplc="C83888D0" w:tentative="1">
      <w:start w:val="1"/>
      <w:numFmt w:val="bullet"/>
      <w:lvlText w:val=""/>
      <w:lvlJc w:val="left"/>
      <w:pPr>
        <w:ind w:left="6120" w:hanging="360"/>
      </w:pPr>
      <w:rPr>
        <w:rFonts w:ascii="Wingdings" w:hAnsi="Wingdings" w:hint="default"/>
      </w:rPr>
    </w:lvl>
  </w:abstractNum>
  <w:abstractNum w:abstractNumId="34" w15:restartNumberingAfterBreak="0">
    <w:nsid w:val="734568B0"/>
    <w:multiLevelType w:val="hybridMultilevel"/>
    <w:tmpl w:val="F912D89C"/>
    <w:lvl w:ilvl="0" w:tplc="E5B01832">
      <w:numFmt w:val="bullet"/>
      <w:lvlText w:val="-"/>
      <w:lvlJc w:val="left"/>
      <w:pPr>
        <w:ind w:left="360" w:hanging="360"/>
      </w:pPr>
      <w:rPr>
        <w:rFonts w:ascii="Arial" w:eastAsia="Calibri" w:hAnsi="Arial" w:cs="Arial" w:hint="default"/>
        <w:color w:val="auto"/>
      </w:rPr>
    </w:lvl>
    <w:lvl w:ilvl="1" w:tplc="74263F64" w:tentative="1">
      <w:start w:val="1"/>
      <w:numFmt w:val="bullet"/>
      <w:lvlText w:val="o"/>
      <w:lvlJc w:val="left"/>
      <w:pPr>
        <w:ind w:left="1080" w:hanging="360"/>
      </w:pPr>
      <w:rPr>
        <w:rFonts w:ascii="Courier New" w:hAnsi="Courier New" w:cs="Courier New" w:hint="default"/>
      </w:rPr>
    </w:lvl>
    <w:lvl w:ilvl="2" w:tplc="5C6AEAC6" w:tentative="1">
      <w:start w:val="1"/>
      <w:numFmt w:val="bullet"/>
      <w:lvlText w:val=""/>
      <w:lvlJc w:val="left"/>
      <w:pPr>
        <w:ind w:left="1800" w:hanging="360"/>
      </w:pPr>
      <w:rPr>
        <w:rFonts w:ascii="Wingdings" w:hAnsi="Wingdings" w:hint="default"/>
      </w:rPr>
    </w:lvl>
    <w:lvl w:ilvl="3" w:tplc="643A9C14" w:tentative="1">
      <w:start w:val="1"/>
      <w:numFmt w:val="bullet"/>
      <w:lvlText w:val=""/>
      <w:lvlJc w:val="left"/>
      <w:pPr>
        <w:ind w:left="2520" w:hanging="360"/>
      </w:pPr>
      <w:rPr>
        <w:rFonts w:ascii="Symbol" w:hAnsi="Symbol" w:hint="default"/>
      </w:rPr>
    </w:lvl>
    <w:lvl w:ilvl="4" w:tplc="33EAF53A" w:tentative="1">
      <w:start w:val="1"/>
      <w:numFmt w:val="bullet"/>
      <w:lvlText w:val="o"/>
      <w:lvlJc w:val="left"/>
      <w:pPr>
        <w:ind w:left="3240" w:hanging="360"/>
      </w:pPr>
      <w:rPr>
        <w:rFonts w:ascii="Courier New" w:hAnsi="Courier New" w:cs="Courier New" w:hint="default"/>
      </w:rPr>
    </w:lvl>
    <w:lvl w:ilvl="5" w:tplc="5A944DEA" w:tentative="1">
      <w:start w:val="1"/>
      <w:numFmt w:val="bullet"/>
      <w:lvlText w:val=""/>
      <w:lvlJc w:val="left"/>
      <w:pPr>
        <w:ind w:left="3960" w:hanging="360"/>
      </w:pPr>
      <w:rPr>
        <w:rFonts w:ascii="Wingdings" w:hAnsi="Wingdings" w:hint="default"/>
      </w:rPr>
    </w:lvl>
    <w:lvl w:ilvl="6" w:tplc="A020548C" w:tentative="1">
      <w:start w:val="1"/>
      <w:numFmt w:val="bullet"/>
      <w:lvlText w:val=""/>
      <w:lvlJc w:val="left"/>
      <w:pPr>
        <w:ind w:left="4680" w:hanging="360"/>
      </w:pPr>
      <w:rPr>
        <w:rFonts w:ascii="Symbol" w:hAnsi="Symbol" w:hint="default"/>
      </w:rPr>
    </w:lvl>
    <w:lvl w:ilvl="7" w:tplc="0A48BCA4" w:tentative="1">
      <w:start w:val="1"/>
      <w:numFmt w:val="bullet"/>
      <w:lvlText w:val="o"/>
      <w:lvlJc w:val="left"/>
      <w:pPr>
        <w:ind w:left="5400" w:hanging="360"/>
      </w:pPr>
      <w:rPr>
        <w:rFonts w:ascii="Courier New" w:hAnsi="Courier New" w:cs="Courier New" w:hint="default"/>
      </w:rPr>
    </w:lvl>
    <w:lvl w:ilvl="8" w:tplc="795E75BA" w:tentative="1">
      <w:start w:val="1"/>
      <w:numFmt w:val="bullet"/>
      <w:lvlText w:val=""/>
      <w:lvlJc w:val="left"/>
      <w:pPr>
        <w:ind w:left="6120" w:hanging="360"/>
      </w:pPr>
      <w:rPr>
        <w:rFonts w:ascii="Wingdings" w:hAnsi="Wingdings" w:hint="default"/>
      </w:rPr>
    </w:lvl>
  </w:abstractNum>
  <w:abstractNum w:abstractNumId="35" w15:restartNumberingAfterBreak="0">
    <w:nsid w:val="74CA4952"/>
    <w:multiLevelType w:val="hybridMultilevel"/>
    <w:tmpl w:val="46C2DAC2"/>
    <w:lvl w:ilvl="0" w:tplc="6F3E3744">
      <w:start w:val="1"/>
      <w:numFmt w:val="bullet"/>
      <w:lvlText w:val=""/>
      <w:lvlJc w:val="left"/>
      <w:pPr>
        <w:ind w:left="720" w:hanging="360"/>
      </w:pPr>
      <w:rPr>
        <w:rFonts w:ascii="Symbol" w:hAnsi="Symbol" w:hint="default"/>
      </w:rPr>
    </w:lvl>
    <w:lvl w:ilvl="1" w:tplc="BDB66496" w:tentative="1">
      <w:start w:val="1"/>
      <w:numFmt w:val="bullet"/>
      <w:lvlText w:val="o"/>
      <w:lvlJc w:val="left"/>
      <w:pPr>
        <w:ind w:left="1440" w:hanging="360"/>
      </w:pPr>
      <w:rPr>
        <w:rFonts w:ascii="Courier New" w:hAnsi="Courier New" w:cs="Courier New" w:hint="default"/>
      </w:rPr>
    </w:lvl>
    <w:lvl w:ilvl="2" w:tplc="6A803EA0" w:tentative="1">
      <w:start w:val="1"/>
      <w:numFmt w:val="bullet"/>
      <w:lvlText w:val=""/>
      <w:lvlJc w:val="left"/>
      <w:pPr>
        <w:ind w:left="2160" w:hanging="360"/>
      </w:pPr>
      <w:rPr>
        <w:rFonts w:ascii="Wingdings" w:hAnsi="Wingdings" w:hint="default"/>
      </w:rPr>
    </w:lvl>
    <w:lvl w:ilvl="3" w:tplc="C9625F20" w:tentative="1">
      <w:start w:val="1"/>
      <w:numFmt w:val="bullet"/>
      <w:lvlText w:val=""/>
      <w:lvlJc w:val="left"/>
      <w:pPr>
        <w:ind w:left="2880" w:hanging="360"/>
      </w:pPr>
      <w:rPr>
        <w:rFonts w:ascii="Symbol" w:hAnsi="Symbol" w:hint="default"/>
      </w:rPr>
    </w:lvl>
    <w:lvl w:ilvl="4" w:tplc="D95C5EBE" w:tentative="1">
      <w:start w:val="1"/>
      <w:numFmt w:val="bullet"/>
      <w:lvlText w:val="o"/>
      <w:lvlJc w:val="left"/>
      <w:pPr>
        <w:ind w:left="3600" w:hanging="360"/>
      </w:pPr>
      <w:rPr>
        <w:rFonts w:ascii="Courier New" w:hAnsi="Courier New" w:cs="Courier New" w:hint="default"/>
      </w:rPr>
    </w:lvl>
    <w:lvl w:ilvl="5" w:tplc="1236024E" w:tentative="1">
      <w:start w:val="1"/>
      <w:numFmt w:val="bullet"/>
      <w:lvlText w:val=""/>
      <w:lvlJc w:val="left"/>
      <w:pPr>
        <w:ind w:left="4320" w:hanging="360"/>
      </w:pPr>
      <w:rPr>
        <w:rFonts w:ascii="Wingdings" w:hAnsi="Wingdings" w:hint="default"/>
      </w:rPr>
    </w:lvl>
    <w:lvl w:ilvl="6" w:tplc="CE44A106" w:tentative="1">
      <w:start w:val="1"/>
      <w:numFmt w:val="bullet"/>
      <w:lvlText w:val=""/>
      <w:lvlJc w:val="left"/>
      <w:pPr>
        <w:ind w:left="5040" w:hanging="360"/>
      </w:pPr>
      <w:rPr>
        <w:rFonts w:ascii="Symbol" w:hAnsi="Symbol" w:hint="default"/>
      </w:rPr>
    </w:lvl>
    <w:lvl w:ilvl="7" w:tplc="DFD8DADE" w:tentative="1">
      <w:start w:val="1"/>
      <w:numFmt w:val="bullet"/>
      <w:lvlText w:val="o"/>
      <w:lvlJc w:val="left"/>
      <w:pPr>
        <w:ind w:left="5760" w:hanging="360"/>
      </w:pPr>
      <w:rPr>
        <w:rFonts w:ascii="Courier New" w:hAnsi="Courier New" w:cs="Courier New" w:hint="default"/>
      </w:rPr>
    </w:lvl>
    <w:lvl w:ilvl="8" w:tplc="35A0AF64" w:tentative="1">
      <w:start w:val="1"/>
      <w:numFmt w:val="bullet"/>
      <w:lvlText w:val=""/>
      <w:lvlJc w:val="left"/>
      <w:pPr>
        <w:ind w:left="6480" w:hanging="360"/>
      </w:pPr>
      <w:rPr>
        <w:rFonts w:ascii="Wingdings" w:hAnsi="Wingdings" w:hint="default"/>
      </w:rPr>
    </w:lvl>
  </w:abstractNum>
  <w:abstractNum w:abstractNumId="36" w15:restartNumberingAfterBreak="0">
    <w:nsid w:val="775B381B"/>
    <w:multiLevelType w:val="hybridMultilevel"/>
    <w:tmpl w:val="F25666D4"/>
    <w:lvl w:ilvl="0" w:tplc="20F6DF2A">
      <w:numFmt w:val="bullet"/>
      <w:lvlText w:val="-"/>
      <w:lvlJc w:val="left"/>
      <w:pPr>
        <w:ind w:left="720" w:hanging="360"/>
      </w:pPr>
      <w:rPr>
        <w:rFonts w:ascii="Arial" w:eastAsiaTheme="minorHAnsi" w:hAnsi="Arial" w:cs="Arial" w:hint="default"/>
      </w:rPr>
    </w:lvl>
    <w:lvl w:ilvl="1" w:tplc="CEEEFEF0" w:tentative="1">
      <w:start w:val="1"/>
      <w:numFmt w:val="bullet"/>
      <w:lvlText w:val="o"/>
      <w:lvlJc w:val="left"/>
      <w:pPr>
        <w:ind w:left="1440" w:hanging="360"/>
      </w:pPr>
      <w:rPr>
        <w:rFonts w:ascii="Courier New" w:hAnsi="Courier New" w:cs="Courier New" w:hint="default"/>
      </w:rPr>
    </w:lvl>
    <w:lvl w:ilvl="2" w:tplc="E5349FAA" w:tentative="1">
      <w:start w:val="1"/>
      <w:numFmt w:val="bullet"/>
      <w:lvlText w:val=""/>
      <w:lvlJc w:val="left"/>
      <w:pPr>
        <w:ind w:left="2160" w:hanging="360"/>
      </w:pPr>
      <w:rPr>
        <w:rFonts w:ascii="Wingdings" w:hAnsi="Wingdings" w:hint="default"/>
      </w:rPr>
    </w:lvl>
    <w:lvl w:ilvl="3" w:tplc="C2269FD4" w:tentative="1">
      <w:start w:val="1"/>
      <w:numFmt w:val="bullet"/>
      <w:lvlText w:val=""/>
      <w:lvlJc w:val="left"/>
      <w:pPr>
        <w:ind w:left="2880" w:hanging="360"/>
      </w:pPr>
      <w:rPr>
        <w:rFonts w:ascii="Symbol" w:hAnsi="Symbol" w:hint="default"/>
      </w:rPr>
    </w:lvl>
    <w:lvl w:ilvl="4" w:tplc="1200C8B0" w:tentative="1">
      <w:start w:val="1"/>
      <w:numFmt w:val="bullet"/>
      <w:lvlText w:val="o"/>
      <w:lvlJc w:val="left"/>
      <w:pPr>
        <w:ind w:left="3600" w:hanging="360"/>
      </w:pPr>
      <w:rPr>
        <w:rFonts w:ascii="Courier New" w:hAnsi="Courier New" w:cs="Courier New" w:hint="default"/>
      </w:rPr>
    </w:lvl>
    <w:lvl w:ilvl="5" w:tplc="96DE4EBA" w:tentative="1">
      <w:start w:val="1"/>
      <w:numFmt w:val="bullet"/>
      <w:lvlText w:val=""/>
      <w:lvlJc w:val="left"/>
      <w:pPr>
        <w:ind w:left="4320" w:hanging="360"/>
      </w:pPr>
      <w:rPr>
        <w:rFonts w:ascii="Wingdings" w:hAnsi="Wingdings" w:hint="default"/>
      </w:rPr>
    </w:lvl>
    <w:lvl w:ilvl="6" w:tplc="9A9E2A24" w:tentative="1">
      <w:start w:val="1"/>
      <w:numFmt w:val="bullet"/>
      <w:lvlText w:val=""/>
      <w:lvlJc w:val="left"/>
      <w:pPr>
        <w:ind w:left="5040" w:hanging="360"/>
      </w:pPr>
      <w:rPr>
        <w:rFonts w:ascii="Symbol" w:hAnsi="Symbol" w:hint="default"/>
      </w:rPr>
    </w:lvl>
    <w:lvl w:ilvl="7" w:tplc="FFEC987E" w:tentative="1">
      <w:start w:val="1"/>
      <w:numFmt w:val="bullet"/>
      <w:lvlText w:val="o"/>
      <w:lvlJc w:val="left"/>
      <w:pPr>
        <w:ind w:left="5760" w:hanging="360"/>
      </w:pPr>
      <w:rPr>
        <w:rFonts w:ascii="Courier New" w:hAnsi="Courier New" w:cs="Courier New" w:hint="default"/>
      </w:rPr>
    </w:lvl>
    <w:lvl w:ilvl="8" w:tplc="960E044A" w:tentative="1">
      <w:start w:val="1"/>
      <w:numFmt w:val="bullet"/>
      <w:lvlText w:val=""/>
      <w:lvlJc w:val="left"/>
      <w:pPr>
        <w:ind w:left="6480" w:hanging="360"/>
      </w:pPr>
      <w:rPr>
        <w:rFonts w:ascii="Wingdings" w:hAnsi="Wingdings" w:hint="default"/>
      </w:rPr>
    </w:lvl>
  </w:abstractNum>
  <w:abstractNum w:abstractNumId="37" w15:restartNumberingAfterBreak="0">
    <w:nsid w:val="7F22020D"/>
    <w:multiLevelType w:val="hybridMultilevel"/>
    <w:tmpl w:val="B9963D7E"/>
    <w:lvl w:ilvl="0" w:tplc="1EBECDC4">
      <w:start w:val="1"/>
      <w:numFmt w:val="bullet"/>
      <w:lvlText w:val=""/>
      <w:lvlJc w:val="left"/>
      <w:pPr>
        <w:ind w:left="720" w:hanging="360"/>
      </w:pPr>
      <w:rPr>
        <w:rFonts w:ascii="Symbol" w:hAnsi="Symbol" w:hint="default"/>
      </w:rPr>
    </w:lvl>
    <w:lvl w:ilvl="1" w:tplc="54A265CE" w:tentative="1">
      <w:start w:val="1"/>
      <w:numFmt w:val="bullet"/>
      <w:lvlText w:val="o"/>
      <w:lvlJc w:val="left"/>
      <w:pPr>
        <w:ind w:left="1440" w:hanging="360"/>
      </w:pPr>
      <w:rPr>
        <w:rFonts w:ascii="Courier New" w:hAnsi="Courier New" w:cs="Courier New" w:hint="default"/>
      </w:rPr>
    </w:lvl>
    <w:lvl w:ilvl="2" w:tplc="2A602626" w:tentative="1">
      <w:start w:val="1"/>
      <w:numFmt w:val="bullet"/>
      <w:lvlText w:val=""/>
      <w:lvlJc w:val="left"/>
      <w:pPr>
        <w:ind w:left="2160" w:hanging="360"/>
      </w:pPr>
      <w:rPr>
        <w:rFonts w:ascii="Wingdings" w:hAnsi="Wingdings" w:hint="default"/>
      </w:rPr>
    </w:lvl>
    <w:lvl w:ilvl="3" w:tplc="E7D8DC94" w:tentative="1">
      <w:start w:val="1"/>
      <w:numFmt w:val="bullet"/>
      <w:lvlText w:val=""/>
      <w:lvlJc w:val="left"/>
      <w:pPr>
        <w:ind w:left="2880" w:hanging="360"/>
      </w:pPr>
      <w:rPr>
        <w:rFonts w:ascii="Symbol" w:hAnsi="Symbol" w:hint="default"/>
      </w:rPr>
    </w:lvl>
    <w:lvl w:ilvl="4" w:tplc="DC845B34" w:tentative="1">
      <w:start w:val="1"/>
      <w:numFmt w:val="bullet"/>
      <w:lvlText w:val="o"/>
      <w:lvlJc w:val="left"/>
      <w:pPr>
        <w:ind w:left="3600" w:hanging="360"/>
      </w:pPr>
      <w:rPr>
        <w:rFonts w:ascii="Courier New" w:hAnsi="Courier New" w:cs="Courier New" w:hint="default"/>
      </w:rPr>
    </w:lvl>
    <w:lvl w:ilvl="5" w:tplc="345E3FF4" w:tentative="1">
      <w:start w:val="1"/>
      <w:numFmt w:val="bullet"/>
      <w:lvlText w:val=""/>
      <w:lvlJc w:val="left"/>
      <w:pPr>
        <w:ind w:left="4320" w:hanging="360"/>
      </w:pPr>
      <w:rPr>
        <w:rFonts w:ascii="Wingdings" w:hAnsi="Wingdings" w:hint="default"/>
      </w:rPr>
    </w:lvl>
    <w:lvl w:ilvl="6" w:tplc="D20A78FE" w:tentative="1">
      <w:start w:val="1"/>
      <w:numFmt w:val="bullet"/>
      <w:lvlText w:val=""/>
      <w:lvlJc w:val="left"/>
      <w:pPr>
        <w:ind w:left="5040" w:hanging="360"/>
      </w:pPr>
      <w:rPr>
        <w:rFonts w:ascii="Symbol" w:hAnsi="Symbol" w:hint="default"/>
      </w:rPr>
    </w:lvl>
    <w:lvl w:ilvl="7" w:tplc="4DB466A4" w:tentative="1">
      <w:start w:val="1"/>
      <w:numFmt w:val="bullet"/>
      <w:lvlText w:val="o"/>
      <w:lvlJc w:val="left"/>
      <w:pPr>
        <w:ind w:left="5760" w:hanging="360"/>
      </w:pPr>
      <w:rPr>
        <w:rFonts w:ascii="Courier New" w:hAnsi="Courier New" w:cs="Courier New" w:hint="default"/>
      </w:rPr>
    </w:lvl>
    <w:lvl w:ilvl="8" w:tplc="13A291B4"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26"/>
  </w:num>
  <w:num w:numId="4">
    <w:abstractNumId w:val="3"/>
  </w:num>
  <w:num w:numId="5">
    <w:abstractNumId w:val="8"/>
  </w:num>
  <w:num w:numId="6">
    <w:abstractNumId w:val="35"/>
  </w:num>
  <w:num w:numId="7">
    <w:abstractNumId w:val="37"/>
  </w:num>
  <w:num w:numId="8">
    <w:abstractNumId w:val="29"/>
  </w:num>
  <w:num w:numId="9">
    <w:abstractNumId w:val="6"/>
  </w:num>
  <w:num w:numId="10">
    <w:abstractNumId w:val="16"/>
  </w:num>
  <w:num w:numId="11">
    <w:abstractNumId w:val="28"/>
  </w:num>
  <w:num w:numId="12">
    <w:abstractNumId w:val="9"/>
  </w:num>
  <w:num w:numId="13">
    <w:abstractNumId w:val="12"/>
  </w:num>
  <w:num w:numId="14">
    <w:abstractNumId w:val="31"/>
  </w:num>
  <w:num w:numId="15">
    <w:abstractNumId w:val="5"/>
  </w:num>
  <w:num w:numId="16">
    <w:abstractNumId w:val="0"/>
  </w:num>
  <w:num w:numId="17">
    <w:abstractNumId w:val="33"/>
  </w:num>
  <w:num w:numId="18">
    <w:abstractNumId w:val="25"/>
  </w:num>
  <w:num w:numId="19">
    <w:abstractNumId w:val="23"/>
  </w:num>
  <w:num w:numId="20">
    <w:abstractNumId w:val="2"/>
  </w:num>
  <w:num w:numId="21">
    <w:abstractNumId w:val="30"/>
  </w:num>
  <w:num w:numId="22">
    <w:abstractNumId w:val="7"/>
  </w:num>
  <w:num w:numId="23">
    <w:abstractNumId w:val="4"/>
  </w:num>
  <w:num w:numId="24">
    <w:abstractNumId w:val="19"/>
  </w:num>
  <w:num w:numId="25">
    <w:abstractNumId w:val="27"/>
  </w:num>
  <w:num w:numId="26">
    <w:abstractNumId w:val="20"/>
  </w:num>
  <w:num w:numId="27">
    <w:abstractNumId w:val="21"/>
  </w:num>
  <w:num w:numId="28">
    <w:abstractNumId w:val="22"/>
  </w:num>
  <w:num w:numId="29">
    <w:abstractNumId w:val="32"/>
  </w:num>
  <w:num w:numId="30">
    <w:abstractNumId w:val="18"/>
  </w:num>
  <w:num w:numId="31">
    <w:abstractNumId w:val="34"/>
  </w:num>
  <w:num w:numId="32">
    <w:abstractNumId w:val="13"/>
  </w:num>
  <w:num w:numId="33">
    <w:abstractNumId w:val="11"/>
  </w:num>
  <w:num w:numId="34">
    <w:abstractNumId w:val="1"/>
  </w:num>
  <w:num w:numId="35">
    <w:abstractNumId w:val="15"/>
  </w:num>
  <w:num w:numId="36">
    <w:abstractNumId w:val="17"/>
  </w:num>
  <w:num w:numId="37">
    <w:abstractNumId w:val="28"/>
  </w:num>
  <w:num w:numId="38">
    <w:abstractNumId w:val="10"/>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699"/>
    <w:rsid w:val="000B42A0"/>
    <w:rsid w:val="000D114E"/>
    <w:rsid w:val="00CB78CD"/>
    <w:rsid w:val="00DD7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45B73"/>
  <w15:docId w15:val="{EF91464B-72B6-40BE-9F0F-0F4884E5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rsid w:val="00603D4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2">
    <w:name w:val="heading 2"/>
    <w:basedOn w:val="Normal"/>
    <w:next w:val="Normal"/>
    <w:link w:val="Heading2Char"/>
    <w:qFormat/>
    <w:rsid w:val="0092717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color w:val="595959"/>
      <w:sz w:val="28"/>
      <w:szCs w:val="28"/>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03D4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en-GB"/>
    </w:rPr>
  </w:style>
  <w:style w:type="character" w:customStyle="1" w:styleId="None">
    <w:name w:val="None"/>
    <w:rsid w:val="00603D47"/>
  </w:style>
  <w:style w:type="paragraph" w:styleId="BodyText">
    <w:name w:val="Body Text"/>
    <w:link w:val="BodyTextChar"/>
    <w:rsid w:val="00603D47"/>
    <w:pPr>
      <w:widowControl w:val="0"/>
      <w:pBdr>
        <w:top w:val="nil"/>
        <w:left w:val="nil"/>
        <w:bottom w:val="nil"/>
        <w:right w:val="nil"/>
        <w:between w:val="nil"/>
        <w:bar w:val="nil"/>
      </w:pBdr>
      <w:suppressAutoHyphens/>
      <w:spacing w:after="0" w:line="240" w:lineRule="auto"/>
      <w:jc w:val="both"/>
    </w:pPr>
    <w:rPr>
      <w:rFonts w:ascii="Times New Roman" w:eastAsia="Arial Unicode MS" w:hAnsi="Times New Roman" w:cs="Arial Unicode MS"/>
      <w:color w:val="000000"/>
      <w:sz w:val="24"/>
      <w:szCs w:val="24"/>
      <w:u w:color="000000"/>
      <w:bdr w:val="nil"/>
      <w:lang w:val="en-US" w:eastAsia="en-GB"/>
    </w:rPr>
  </w:style>
  <w:style w:type="character" w:customStyle="1" w:styleId="BodyTextChar">
    <w:name w:val="Body Text Char"/>
    <w:basedOn w:val="DefaultParagraphFont"/>
    <w:link w:val="BodyText"/>
    <w:rsid w:val="00603D47"/>
    <w:rPr>
      <w:rFonts w:ascii="Times New Roman" w:eastAsia="Arial Unicode MS" w:hAnsi="Times New Roman" w:cs="Arial Unicode MS"/>
      <w:color w:val="000000"/>
      <w:sz w:val="24"/>
      <w:szCs w:val="24"/>
      <w:u w:color="000000"/>
      <w:bdr w:val="nil"/>
      <w:lang w:val="en-US" w:eastAsia="en-GB"/>
    </w:rPr>
  </w:style>
  <w:style w:type="paragraph" w:styleId="ListParagraph">
    <w:name w:val="List Paragraph"/>
    <w:uiPriority w:val="34"/>
    <w:qFormat/>
    <w:rsid w:val="00265CFD"/>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eastAsia="en-GB"/>
    </w:rPr>
  </w:style>
  <w:style w:type="numbering" w:customStyle="1" w:styleId="ImportedStyle2">
    <w:name w:val="Imported Style 2"/>
    <w:rsid w:val="00265CFD"/>
    <w:pPr>
      <w:numPr>
        <w:numId w:val="1"/>
      </w:numPr>
    </w:pPr>
  </w:style>
  <w:style w:type="character" w:customStyle="1" w:styleId="Heading2Char">
    <w:name w:val="Heading 2 Char"/>
    <w:basedOn w:val="DefaultParagraphFont"/>
    <w:link w:val="Heading2"/>
    <w:rsid w:val="00927170"/>
    <w:rPr>
      <w:rFonts w:ascii="Arial" w:eastAsia="Times New Roman" w:hAnsi="Arial" w:cs="Arial"/>
      <w:b/>
      <w:bCs/>
      <w:i/>
      <w:iCs/>
      <w:color w:val="595959"/>
      <w:sz w:val="28"/>
      <w:szCs w:val="28"/>
      <w:lang w:eastAsia="en-GB"/>
    </w:rPr>
  </w:style>
  <w:style w:type="character" w:styleId="Hyperlink">
    <w:name w:val="Hyperlink"/>
    <w:uiPriority w:val="99"/>
    <w:rsid w:val="00927170"/>
    <w:rPr>
      <w:color w:val="0000FF"/>
      <w:u w:val="single"/>
    </w:rPr>
  </w:style>
  <w:style w:type="paragraph" w:styleId="BalloonText">
    <w:name w:val="Balloon Text"/>
    <w:basedOn w:val="Normal"/>
    <w:link w:val="BalloonTextChar"/>
    <w:uiPriority w:val="99"/>
    <w:semiHidden/>
    <w:unhideWhenUsed/>
    <w:rsid w:val="00CB01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16F"/>
    <w:rPr>
      <w:rFonts w:ascii="Segoe UI" w:eastAsia="Arial Unicode MS" w:hAnsi="Segoe UI" w:cs="Segoe UI"/>
      <w:sz w:val="18"/>
      <w:szCs w:val="18"/>
      <w:bdr w:val="nil"/>
      <w:lang w:val="en-US"/>
    </w:rPr>
  </w:style>
  <w:style w:type="paragraph" w:styleId="Header">
    <w:name w:val="header"/>
    <w:basedOn w:val="Normal"/>
    <w:link w:val="HeaderChar"/>
    <w:uiPriority w:val="99"/>
    <w:unhideWhenUsed/>
    <w:rsid w:val="00DF3A84"/>
    <w:pPr>
      <w:tabs>
        <w:tab w:val="center" w:pos="4513"/>
        <w:tab w:val="right" w:pos="9026"/>
      </w:tabs>
    </w:pPr>
  </w:style>
  <w:style w:type="character" w:customStyle="1" w:styleId="HeaderChar">
    <w:name w:val="Header Char"/>
    <w:basedOn w:val="DefaultParagraphFont"/>
    <w:link w:val="Header"/>
    <w:uiPriority w:val="99"/>
    <w:rsid w:val="00DF3A84"/>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DF3A84"/>
    <w:pPr>
      <w:tabs>
        <w:tab w:val="center" w:pos="4513"/>
        <w:tab w:val="right" w:pos="9026"/>
      </w:tabs>
    </w:pPr>
  </w:style>
  <w:style w:type="character" w:customStyle="1" w:styleId="FooterChar">
    <w:name w:val="Footer Char"/>
    <w:basedOn w:val="DefaultParagraphFont"/>
    <w:link w:val="Footer"/>
    <w:uiPriority w:val="99"/>
    <w:rsid w:val="00DF3A84"/>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3002</Words>
  <Characters>17117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Hylton James Home</dc:creator>
  <cp:lastModifiedBy>Hylton James Home</cp:lastModifiedBy>
  <cp:revision>2</cp:revision>
  <dcterms:created xsi:type="dcterms:W3CDTF">2020-09-09T12:00:00Z</dcterms:created>
  <dcterms:modified xsi:type="dcterms:W3CDTF">2020-09-09T12:00:00Z</dcterms:modified>
</cp:coreProperties>
</file>